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68" w:rsidRDefault="009817AB">
      <w:pPr>
        <w:pStyle w:val="Balk1"/>
        <w:spacing w:before="73" w:line="240" w:lineRule="auto"/>
        <w:ind w:left="3158" w:right="3156"/>
        <w:jc w:val="center"/>
      </w:pPr>
      <w:bookmarkStart w:id="0" w:name="2"/>
      <w:bookmarkEnd w:id="0"/>
      <w:r>
        <w:t>DOKUZ EYLÜL ÜNİVERSİTESİ DİŞ HEKİMLİĞİ FAKÜLTESİ</w:t>
      </w:r>
    </w:p>
    <w:p w:rsidR="00481B68" w:rsidRDefault="009817AB">
      <w:pPr>
        <w:ind w:left="2339" w:right="2342"/>
        <w:jc w:val="center"/>
        <w:rPr>
          <w:b/>
          <w:sz w:val="24"/>
        </w:rPr>
      </w:pPr>
      <w:r>
        <w:rPr>
          <w:b/>
          <w:sz w:val="24"/>
        </w:rPr>
        <w:t>ÖĞRETİM VE SINAV UYGULAMA ESASLARI</w:t>
      </w:r>
    </w:p>
    <w:p w:rsidR="00481B68" w:rsidRDefault="00481B68">
      <w:pPr>
        <w:pStyle w:val="GvdeMetni"/>
        <w:ind w:left="0" w:firstLine="0"/>
        <w:jc w:val="left"/>
        <w:rPr>
          <w:b/>
        </w:rPr>
      </w:pPr>
    </w:p>
    <w:p w:rsidR="00481B68" w:rsidRDefault="009817AB">
      <w:pPr>
        <w:ind w:left="3155" w:right="3156"/>
        <w:jc w:val="center"/>
        <w:rPr>
          <w:b/>
          <w:sz w:val="24"/>
        </w:rPr>
      </w:pPr>
      <w:r>
        <w:rPr>
          <w:b/>
          <w:sz w:val="24"/>
        </w:rPr>
        <w:t>BİRİNCİ BÖLÜM</w:t>
      </w:r>
    </w:p>
    <w:p w:rsidR="00481B68" w:rsidRDefault="009817AB">
      <w:pPr>
        <w:ind w:left="2338" w:right="2342"/>
        <w:jc w:val="center"/>
        <w:rPr>
          <w:b/>
          <w:sz w:val="24"/>
        </w:rPr>
      </w:pPr>
      <w:r>
        <w:rPr>
          <w:b/>
          <w:sz w:val="24"/>
        </w:rPr>
        <w:t>Amaç, Kapsam, Dayanak ve Tanımlar</w:t>
      </w:r>
    </w:p>
    <w:p w:rsidR="00481B68" w:rsidRDefault="00481B68">
      <w:pPr>
        <w:pStyle w:val="GvdeMetni"/>
        <w:ind w:left="0" w:firstLine="0"/>
        <w:jc w:val="left"/>
        <w:rPr>
          <w:b/>
        </w:rPr>
      </w:pPr>
    </w:p>
    <w:p w:rsidR="00481B68" w:rsidRDefault="009817AB">
      <w:pPr>
        <w:spacing w:line="274" w:lineRule="exact"/>
        <w:ind w:left="832"/>
        <w:rPr>
          <w:b/>
          <w:sz w:val="24"/>
        </w:rPr>
      </w:pPr>
      <w:r>
        <w:rPr>
          <w:b/>
          <w:sz w:val="24"/>
        </w:rPr>
        <w:t>Amaç</w:t>
      </w:r>
    </w:p>
    <w:p w:rsidR="00481B68" w:rsidRDefault="009817AB">
      <w:pPr>
        <w:pStyle w:val="GvdeMetni"/>
        <w:jc w:val="left"/>
      </w:pPr>
      <w:r>
        <w:rPr>
          <w:b/>
        </w:rPr>
        <w:t xml:space="preserve">MADDE 1 – </w:t>
      </w:r>
      <w:r>
        <w:t>(1) Bu Uygulama Esaslarının amacı, Diş Hekimliği Fakültesi’nde yürütülen lisans eğitim ve öğretimi ile ilgili usul ve esasları belirlemektir.</w:t>
      </w:r>
    </w:p>
    <w:p w:rsidR="00481B68" w:rsidRDefault="009817AB">
      <w:pPr>
        <w:pStyle w:val="Balk1"/>
        <w:spacing w:before="3"/>
        <w:jc w:val="left"/>
      </w:pPr>
      <w:r>
        <w:t>Kapsam</w:t>
      </w:r>
    </w:p>
    <w:p w:rsidR="00481B68" w:rsidRDefault="009817AB">
      <w:pPr>
        <w:pStyle w:val="GvdeMetni"/>
        <w:spacing w:line="274" w:lineRule="exact"/>
        <w:ind w:left="832" w:firstLine="0"/>
        <w:jc w:val="left"/>
      </w:pPr>
      <w:r>
        <w:rPr>
          <w:b/>
        </w:rPr>
        <w:t xml:space="preserve">MADDE 2 – </w:t>
      </w:r>
      <w:r>
        <w:t>(1) Bu Uygulama Esasları Diş Hekimliği Fakültesi’nde uygulanan kayıt, lisans</w:t>
      </w:r>
    </w:p>
    <w:p w:rsidR="00481B68" w:rsidRDefault="009817AB">
      <w:pPr>
        <w:pStyle w:val="GvdeMetni"/>
        <w:ind w:firstLine="0"/>
        <w:jc w:val="left"/>
      </w:pPr>
      <w:proofErr w:type="gramStart"/>
      <w:r>
        <w:t>eğitimi</w:t>
      </w:r>
      <w:proofErr w:type="gramEnd"/>
      <w:r>
        <w:t>-öğretimi ile sınavlara, ölçme ve değerlendirmelere ilişkin hükümleri kapsar.</w:t>
      </w:r>
    </w:p>
    <w:p w:rsidR="00481B68" w:rsidRDefault="009817AB">
      <w:pPr>
        <w:pStyle w:val="Balk1"/>
        <w:spacing w:before="5"/>
        <w:jc w:val="left"/>
      </w:pPr>
      <w:r>
        <w:t>Dayanak</w:t>
      </w:r>
    </w:p>
    <w:p w:rsidR="00481B68" w:rsidRDefault="009817AB">
      <w:pPr>
        <w:pStyle w:val="GvdeMetni"/>
        <w:ind w:right="109"/>
      </w:pPr>
      <w:r>
        <w:rPr>
          <w:b/>
        </w:rPr>
        <w:t xml:space="preserve">MADDE 3 – </w:t>
      </w:r>
      <w:r>
        <w:t xml:space="preserve">(1) Bu Uygulama Esasları, 12/08/2011 tarihli ve 28023 sayılı Resmi </w:t>
      </w:r>
      <w:proofErr w:type="spellStart"/>
      <w:r>
        <w:t>Gazete’de</w:t>
      </w:r>
      <w:proofErr w:type="spellEnd"/>
      <w:r>
        <w:t xml:space="preserve"> </w:t>
      </w:r>
      <w:proofErr w:type="gramStart"/>
      <w:r>
        <w:t xml:space="preserve">yayımlanan  </w:t>
      </w:r>
      <w:r>
        <w:rPr>
          <w:w w:val="99"/>
        </w:rPr>
        <w:t>D</w:t>
      </w:r>
      <w:r>
        <w:t>okuz</w:t>
      </w:r>
      <w:proofErr w:type="gramEnd"/>
      <w:r>
        <w:t xml:space="preserve">  Eylül  </w:t>
      </w:r>
      <w:r>
        <w:rPr>
          <w:w w:val="99"/>
        </w:rPr>
        <w:t>Ü</w:t>
      </w:r>
      <w:r>
        <w:t>niver</w:t>
      </w:r>
      <w:r>
        <w:rPr>
          <w:w w:val="99"/>
        </w:rPr>
        <w:t>s</w:t>
      </w:r>
      <w:r>
        <w:t>ite</w:t>
      </w:r>
      <w:r>
        <w:rPr>
          <w:w w:val="99"/>
        </w:rPr>
        <w:t>s</w:t>
      </w:r>
      <w:r>
        <w:t xml:space="preserve">i  </w:t>
      </w:r>
      <w:r>
        <w:rPr>
          <w:w w:val="99"/>
        </w:rPr>
        <w:t>Ön</w:t>
      </w:r>
      <w:r>
        <w:t xml:space="preserve">  Li</w:t>
      </w:r>
      <w:r>
        <w:rPr>
          <w:w w:val="99"/>
        </w:rPr>
        <w:t>s</w:t>
      </w:r>
      <w:r>
        <w:t>an</w:t>
      </w:r>
      <w:r>
        <w:rPr>
          <w:w w:val="99"/>
        </w:rPr>
        <w:t>s</w:t>
      </w:r>
      <w:r>
        <w:t xml:space="preserve">  ve  </w:t>
      </w:r>
      <w:proofErr w:type="spellStart"/>
      <w:r>
        <w:t>L</w:t>
      </w:r>
      <w:r>
        <w:rPr>
          <w:w w:val="26"/>
        </w:rPr>
        <w:t>ı̇</w:t>
      </w:r>
      <w:r>
        <w:rPr>
          <w:w w:val="99"/>
        </w:rPr>
        <w:t>s</w:t>
      </w:r>
      <w:r>
        <w:t>an</w:t>
      </w:r>
      <w:r>
        <w:rPr>
          <w:w w:val="99"/>
        </w:rPr>
        <w:t>s</w:t>
      </w:r>
      <w:proofErr w:type="spellEnd"/>
      <w:r>
        <w:t xml:space="preserve">  Öğretim  ve  Sınav  Yönetmeliği’ne dayanılarak hazırlanmıştır.</w:t>
      </w:r>
    </w:p>
    <w:p w:rsidR="00481B68" w:rsidRDefault="009817AB">
      <w:pPr>
        <w:pStyle w:val="Balk1"/>
        <w:spacing w:before="2"/>
        <w:jc w:val="left"/>
      </w:pPr>
      <w:r>
        <w:t>Tanımlar</w:t>
      </w:r>
    </w:p>
    <w:p w:rsidR="00481B68" w:rsidRDefault="009817AB">
      <w:pPr>
        <w:spacing w:line="274" w:lineRule="exact"/>
        <w:ind w:left="832"/>
        <w:rPr>
          <w:sz w:val="24"/>
        </w:rPr>
      </w:pPr>
      <w:r>
        <w:rPr>
          <w:b/>
          <w:sz w:val="24"/>
        </w:rPr>
        <w:t xml:space="preserve">MADDE 4 – </w:t>
      </w:r>
      <w:r>
        <w:rPr>
          <w:sz w:val="24"/>
        </w:rPr>
        <w:t>(1) Bu uygulama esaslarında</w:t>
      </w:r>
      <w:r>
        <w:rPr>
          <w:spacing w:val="-13"/>
          <w:sz w:val="24"/>
        </w:rPr>
        <w:t xml:space="preserve"> </w:t>
      </w:r>
      <w:r>
        <w:rPr>
          <w:sz w:val="24"/>
        </w:rPr>
        <w:t>geçen;</w:t>
      </w:r>
    </w:p>
    <w:p w:rsidR="00481B68" w:rsidRDefault="009817AB">
      <w:pPr>
        <w:pStyle w:val="ListeParagraf"/>
        <w:numPr>
          <w:ilvl w:val="0"/>
          <w:numId w:val="24"/>
        </w:numPr>
        <w:tabs>
          <w:tab w:val="left" w:pos="1078"/>
        </w:tabs>
        <w:ind w:hanging="246"/>
        <w:rPr>
          <w:sz w:val="24"/>
        </w:rPr>
      </w:pPr>
      <w:r>
        <w:rPr>
          <w:sz w:val="24"/>
        </w:rPr>
        <w:t>Fakülte: Diş Hekimliği</w:t>
      </w:r>
      <w:r>
        <w:rPr>
          <w:spacing w:val="-10"/>
          <w:sz w:val="24"/>
        </w:rPr>
        <w:t xml:space="preserve"> </w:t>
      </w:r>
      <w:r>
        <w:rPr>
          <w:sz w:val="24"/>
        </w:rPr>
        <w:t>Fakültesini,</w:t>
      </w:r>
    </w:p>
    <w:p w:rsidR="00481B68" w:rsidRDefault="009817AB">
      <w:pPr>
        <w:pStyle w:val="ListeParagraf"/>
        <w:numPr>
          <w:ilvl w:val="0"/>
          <w:numId w:val="24"/>
        </w:numPr>
        <w:tabs>
          <w:tab w:val="left" w:pos="1092"/>
        </w:tabs>
        <w:ind w:left="1092" w:hanging="260"/>
        <w:rPr>
          <w:sz w:val="24"/>
        </w:rPr>
      </w:pPr>
      <w:r>
        <w:rPr>
          <w:sz w:val="24"/>
        </w:rPr>
        <w:t>Dekan: Fakülte Dekanını,</w:t>
      </w:r>
    </w:p>
    <w:p w:rsidR="00481B68" w:rsidRDefault="009817AB">
      <w:pPr>
        <w:pStyle w:val="ListeParagraf"/>
        <w:numPr>
          <w:ilvl w:val="0"/>
          <w:numId w:val="24"/>
        </w:numPr>
        <w:tabs>
          <w:tab w:val="left" w:pos="1020"/>
        </w:tabs>
        <w:ind w:left="832" w:right="4399" w:firstLine="0"/>
        <w:rPr>
          <w:sz w:val="24"/>
        </w:rPr>
      </w:pPr>
      <w:r>
        <w:rPr>
          <w:sz w:val="24"/>
        </w:rPr>
        <w:t>Senato: Dokuz Eylül Üniversitesi Senatosunu, ç)Dönem: Öğretim yıllarının her</w:t>
      </w:r>
      <w:r>
        <w:rPr>
          <w:spacing w:val="-2"/>
          <w:sz w:val="24"/>
        </w:rPr>
        <w:t xml:space="preserve"> </w:t>
      </w:r>
      <w:r>
        <w:rPr>
          <w:sz w:val="24"/>
        </w:rPr>
        <w:t>birini</w:t>
      </w:r>
    </w:p>
    <w:p w:rsidR="00481B68" w:rsidRDefault="009817AB">
      <w:pPr>
        <w:pStyle w:val="ListeParagraf"/>
        <w:numPr>
          <w:ilvl w:val="0"/>
          <w:numId w:val="24"/>
        </w:numPr>
        <w:tabs>
          <w:tab w:val="left" w:pos="1034"/>
        </w:tabs>
        <w:ind w:left="1033" w:hanging="202"/>
        <w:rPr>
          <w:sz w:val="24"/>
        </w:rPr>
      </w:pPr>
      <w:r>
        <w:rPr>
          <w:sz w:val="24"/>
        </w:rPr>
        <w:t>AKTS: (Avrupa Kredi Transfer Sistemi) Öğrencinin öğrenme çıktılarına</w:t>
      </w:r>
      <w:r>
        <w:rPr>
          <w:spacing w:val="-10"/>
          <w:sz w:val="24"/>
        </w:rPr>
        <w:t xml:space="preserve"> </w:t>
      </w:r>
      <w:r>
        <w:rPr>
          <w:sz w:val="24"/>
        </w:rPr>
        <w:t>ulaşılabilmek</w:t>
      </w:r>
    </w:p>
    <w:p w:rsidR="00481B68" w:rsidRDefault="009817AB">
      <w:pPr>
        <w:pStyle w:val="GvdeMetni"/>
        <w:ind w:left="832" w:firstLine="0"/>
        <w:jc w:val="left"/>
      </w:pPr>
      <w:proofErr w:type="gramStart"/>
      <w:r>
        <w:t>için</w:t>
      </w:r>
      <w:proofErr w:type="gramEnd"/>
      <w:r>
        <w:t xml:space="preserve"> bir dersle ilgili olarak yaptığı tüm çalışmaların yıllık toplam iş yükü saatini,</w:t>
      </w:r>
    </w:p>
    <w:p w:rsidR="00481B68" w:rsidRDefault="009817AB">
      <w:pPr>
        <w:pStyle w:val="ListeParagraf"/>
        <w:numPr>
          <w:ilvl w:val="0"/>
          <w:numId w:val="24"/>
        </w:numPr>
        <w:tabs>
          <w:tab w:val="left" w:pos="1020"/>
        </w:tabs>
        <w:ind w:left="112" w:right="110" w:firstLine="720"/>
        <w:rPr>
          <w:sz w:val="24"/>
        </w:rPr>
      </w:pPr>
      <w:r>
        <w:rPr>
          <w:sz w:val="24"/>
        </w:rPr>
        <w:t>Kurul: Diş Hekimliği öğretim programının birbiri ile ilişkili konu ve sistemlerin ilgili tıp ve/veya</w:t>
      </w:r>
      <w:r>
        <w:rPr>
          <w:spacing w:val="-8"/>
          <w:sz w:val="24"/>
        </w:rPr>
        <w:t xml:space="preserve"> </w:t>
      </w:r>
      <w:r>
        <w:rPr>
          <w:sz w:val="24"/>
        </w:rPr>
        <w:t>diş</w:t>
      </w:r>
      <w:r>
        <w:rPr>
          <w:spacing w:val="-6"/>
          <w:sz w:val="24"/>
        </w:rPr>
        <w:t xml:space="preserve"> </w:t>
      </w:r>
      <w:r>
        <w:rPr>
          <w:sz w:val="24"/>
        </w:rPr>
        <w:t>hekimliği</w:t>
      </w:r>
      <w:r>
        <w:rPr>
          <w:spacing w:val="-6"/>
          <w:sz w:val="24"/>
        </w:rPr>
        <w:t xml:space="preserve"> </w:t>
      </w:r>
      <w:r>
        <w:rPr>
          <w:sz w:val="24"/>
        </w:rPr>
        <w:t>disiplinleri</w:t>
      </w:r>
      <w:r>
        <w:rPr>
          <w:spacing w:val="-7"/>
          <w:sz w:val="24"/>
        </w:rPr>
        <w:t xml:space="preserve"> </w:t>
      </w:r>
      <w:r>
        <w:rPr>
          <w:sz w:val="24"/>
        </w:rPr>
        <w:t>tarafından</w:t>
      </w:r>
      <w:r>
        <w:rPr>
          <w:spacing w:val="-6"/>
          <w:sz w:val="24"/>
        </w:rPr>
        <w:t xml:space="preserve"> </w:t>
      </w:r>
      <w:r>
        <w:rPr>
          <w:sz w:val="24"/>
        </w:rPr>
        <w:t>teorik</w:t>
      </w:r>
      <w:r>
        <w:rPr>
          <w:spacing w:val="-6"/>
          <w:sz w:val="24"/>
        </w:rPr>
        <w:t xml:space="preserve"> </w:t>
      </w:r>
      <w:r>
        <w:rPr>
          <w:sz w:val="24"/>
        </w:rPr>
        <w:t>ve</w:t>
      </w:r>
      <w:r>
        <w:rPr>
          <w:spacing w:val="-8"/>
          <w:sz w:val="24"/>
        </w:rPr>
        <w:t xml:space="preserve"> </w:t>
      </w:r>
      <w:r>
        <w:rPr>
          <w:sz w:val="24"/>
        </w:rPr>
        <w:t>uygulamalı</w:t>
      </w:r>
      <w:r>
        <w:rPr>
          <w:spacing w:val="-6"/>
          <w:sz w:val="24"/>
        </w:rPr>
        <w:t xml:space="preserve"> </w:t>
      </w:r>
      <w:r>
        <w:rPr>
          <w:sz w:val="24"/>
        </w:rPr>
        <w:t>olarak</w:t>
      </w:r>
      <w:r>
        <w:rPr>
          <w:spacing w:val="-6"/>
          <w:sz w:val="24"/>
        </w:rPr>
        <w:t xml:space="preserve"> </w:t>
      </w:r>
      <w:r>
        <w:rPr>
          <w:sz w:val="24"/>
        </w:rPr>
        <w:t>belirli</w:t>
      </w:r>
      <w:r>
        <w:rPr>
          <w:spacing w:val="-7"/>
          <w:sz w:val="24"/>
        </w:rPr>
        <w:t xml:space="preserve"> </w:t>
      </w:r>
      <w:r>
        <w:rPr>
          <w:sz w:val="24"/>
        </w:rPr>
        <w:t>bir</w:t>
      </w:r>
      <w:r>
        <w:rPr>
          <w:spacing w:val="-7"/>
          <w:sz w:val="24"/>
        </w:rPr>
        <w:t xml:space="preserve"> </w:t>
      </w:r>
      <w:r>
        <w:rPr>
          <w:sz w:val="24"/>
        </w:rPr>
        <w:t>süre</w:t>
      </w:r>
      <w:r>
        <w:rPr>
          <w:spacing w:val="-7"/>
          <w:sz w:val="24"/>
        </w:rPr>
        <w:t xml:space="preserve"> </w:t>
      </w:r>
      <w:r>
        <w:rPr>
          <w:sz w:val="24"/>
        </w:rPr>
        <w:t>ve</w:t>
      </w:r>
      <w:r>
        <w:rPr>
          <w:spacing w:val="-7"/>
          <w:sz w:val="24"/>
        </w:rPr>
        <w:t xml:space="preserve"> </w:t>
      </w:r>
      <w:r>
        <w:rPr>
          <w:sz w:val="24"/>
        </w:rPr>
        <w:t>akış</w:t>
      </w:r>
      <w:r>
        <w:rPr>
          <w:spacing w:val="-7"/>
          <w:sz w:val="24"/>
        </w:rPr>
        <w:t xml:space="preserve"> </w:t>
      </w:r>
      <w:r>
        <w:rPr>
          <w:sz w:val="24"/>
        </w:rPr>
        <w:t>içinde işlendiği öğretim ve ölçme değerlendirme etkinlikleri</w:t>
      </w:r>
      <w:r>
        <w:rPr>
          <w:spacing w:val="-5"/>
          <w:sz w:val="24"/>
        </w:rPr>
        <w:t xml:space="preserve"> </w:t>
      </w:r>
      <w:r>
        <w:rPr>
          <w:sz w:val="24"/>
        </w:rPr>
        <w:t>bütününü,</w:t>
      </w:r>
    </w:p>
    <w:p w:rsidR="00481B68" w:rsidRDefault="009817AB">
      <w:pPr>
        <w:pStyle w:val="ListeParagraf"/>
        <w:numPr>
          <w:ilvl w:val="0"/>
          <w:numId w:val="24"/>
        </w:numPr>
        <w:tabs>
          <w:tab w:val="left" w:pos="1052"/>
        </w:tabs>
        <w:ind w:left="112" w:right="236" w:firstLine="720"/>
        <w:rPr>
          <w:sz w:val="24"/>
        </w:rPr>
      </w:pPr>
      <w:r>
        <w:rPr>
          <w:sz w:val="24"/>
        </w:rPr>
        <w:t xml:space="preserve">Entegre Staj: </w:t>
      </w:r>
      <w:proofErr w:type="spellStart"/>
      <w:r>
        <w:rPr>
          <w:sz w:val="24"/>
        </w:rPr>
        <w:t>Endodonti</w:t>
      </w:r>
      <w:proofErr w:type="spellEnd"/>
      <w:r>
        <w:rPr>
          <w:sz w:val="24"/>
        </w:rPr>
        <w:t xml:space="preserve">, </w:t>
      </w:r>
      <w:proofErr w:type="spellStart"/>
      <w:r>
        <w:rPr>
          <w:sz w:val="24"/>
        </w:rPr>
        <w:t>Protetik</w:t>
      </w:r>
      <w:proofErr w:type="spellEnd"/>
      <w:r>
        <w:rPr>
          <w:sz w:val="24"/>
        </w:rPr>
        <w:t xml:space="preserve"> Diş Tedavisi, </w:t>
      </w:r>
      <w:proofErr w:type="spellStart"/>
      <w:r>
        <w:rPr>
          <w:sz w:val="24"/>
        </w:rPr>
        <w:t>Periodontoloji</w:t>
      </w:r>
      <w:proofErr w:type="spellEnd"/>
      <w:r>
        <w:rPr>
          <w:sz w:val="24"/>
        </w:rPr>
        <w:t xml:space="preserve">, </w:t>
      </w:r>
      <w:proofErr w:type="spellStart"/>
      <w:r>
        <w:rPr>
          <w:sz w:val="24"/>
        </w:rPr>
        <w:t>Restoratif</w:t>
      </w:r>
      <w:proofErr w:type="spellEnd"/>
      <w:r>
        <w:rPr>
          <w:sz w:val="24"/>
        </w:rPr>
        <w:t xml:space="preserve"> Diş Hekimliği ve/veya ADÇ Cerrahisi alanlarına ait tedavilerin aynı hastaya tek bir stajyer tarafından uygulandığı uygulamalı</w:t>
      </w:r>
      <w:r>
        <w:rPr>
          <w:spacing w:val="-1"/>
          <w:sz w:val="24"/>
        </w:rPr>
        <w:t xml:space="preserve"> </w:t>
      </w:r>
      <w:r>
        <w:rPr>
          <w:sz w:val="24"/>
        </w:rPr>
        <w:t>eğitimi,</w:t>
      </w:r>
    </w:p>
    <w:p w:rsidR="00481B68" w:rsidRDefault="009817AB">
      <w:pPr>
        <w:pStyle w:val="ListeParagraf"/>
        <w:numPr>
          <w:ilvl w:val="0"/>
          <w:numId w:val="24"/>
        </w:numPr>
        <w:tabs>
          <w:tab w:val="left" w:pos="1032"/>
        </w:tabs>
        <w:ind w:left="1032" w:hanging="200"/>
        <w:rPr>
          <w:sz w:val="24"/>
        </w:rPr>
      </w:pPr>
      <w:r>
        <w:rPr>
          <w:sz w:val="24"/>
        </w:rPr>
        <w:t>Kurul Üyeleri: Kurul derslerini veren öğretim üye ve/veya</w:t>
      </w:r>
      <w:r>
        <w:rPr>
          <w:spacing w:val="-3"/>
          <w:sz w:val="24"/>
        </w:rPr>
        <w:t xml:space="preserve"> </w:t>
      </w:r>
      <w:r>
        <w:rPr>
          <w:sz w:val="24"/>
        </w:rPr>
        <w:t>görevlilerini,</w:t>
      </w:r>
    </w:p>
    <w:p w:rsidR="00481B68" w:rsidRDefault="009817AB">
      <w:pPr>
        <w:pStyle w:val="GvdeMetni"/>
        <w:tabs>
          <w:tab w:val="left" w:pos="1939"/>
          <w:tab w:val="left" w:pos="2635"/>
          <w:tab w:val="left" w:pos="4274"/>
          <w:tab w:val="left" w:pos="5181"/>
          <w:tab w:val="left" w:pos="5692"/>
          <w:tab w:val="left" w:pos="6705"/>
          <w:tab w:val="left" w:pos="7574"/>
          <w:tab w:val="left" w:pos="8390"/>
          <w:tab w:val="left" w:pos="8817"/>
        </w:tabs>
        <w:spacing w:before="1"/>
        <w:ind w:left="832" w:firstLine="0"/>
        <w:jc w:val="left"/>
      </w:pPr>
      <w:r>
        <w:t>ğ)Dönem</w:t>
      </w:r>
      <w:r>
        <w:tab/>
        <w:t>Sonu</w:t>
      </w:r>
      <w:r>
        <w:tab/>
        <w:t>Değerlendirme</w:t>
      </w:r>
      <w:r>
        <w:tab/>
        <w:t>(DSD):</w:t>
      </w:r>
      <w:r>
        <w:tab/>
        <w:t>Yıl</w:t>
      </w:r>
      <w:r>
        <w:tab/>
        <w:t>boyunca</w:t>
      </w:r>
      <w:r>
        <w:tab/>
        <w:t>verilen</w:t>
      </w:r>
      <w:r>
        <w:tab/>
        <w:t>eğitim</w:t>
      </w:r>
      <w:r>
        <w:tab/>
        <w:t>ve</w:t>
      </w:r>
      <w:r>
        <w:tab/>
        <w:t>öğretimin</w:t>
      </w:r>
    </w:p>
    <w:p w:rsidR="00481B68" w:rsidRDefault="009817AB">
      <w:pPr>
        <w:pStyle w:val="GvdeMetni"/>
        <w:ind w:firstLine="0"/>
        <w:jc w:val="left"/>
      </w:pPr>
      <w:proofErr w:type="gramStart"/>
      <w:r>
        <w:t>değerlendirmesi</w:t>
      </w:r>
      <w:proofErr w:type="gramEnd"/>
      <w:r>
        <w:t xml:space="preserve"> için öğrencilerin alındığı pratik ve/veya teorik final değerlendirmeyi,</w:t>
      </w:r>
    </w:p>
    <w:p w:rsidR="00481B68" w:rsidRDefault="009817AB">
      <w:pPr>
        <w:pStyle w:val="ListeParagraf"/>
        <w:numPr>
          <w:ilvl w:val="0"/>
          <w:numId w:val="24"/>
        </w:numPr>
        <w:tabs>
          <w:tab w:val="left" w:pos="1034"/>
        </w:tabs>
        <w:ind w:left="1033" w:hanging="202"/>
        <w:rPr>
          <w:sz w:val="24"/>
        </w:rPr>
      </w:pPr>
      <w:r>
        <w:rPr>
          <w:sz w:val="24"/>
        </w:rPr>
        <w:t>Yarı</w:t>
      </w:r>
      <w:r>
        <w:rPr>
          <w:spacing w:val="15"/>
          <w:sz w:val="24"/>
        </w:rPr>
        <w:t xml:space="preserve"> </w:t>
      </w:r>
      <w:r>
        <w:rPr>
          <w:sz w:val="24"/>
        </w:rPr>
        <w:t>Dönem</w:t>
      </w:r>
      <w:r>
        <w:rPr>
          <w:spacing w:val="15"/>
          <w:sz w:val="24"/>
        </w:rPr>
        <w:t xml:space="preserve"> </w:t>
      </w:r>
      <w:r>
        <w:rPr>
          <w:sz w:val="24"/>
        </w:rPr>
        <w:t>Sonu</w:t>
      </w:r>
      <w:r>
        <w:rPr>
          <w:spacing w:val="14"/>
          <w:sz w:val="24"/>
        </w:rPr>
        <w:t xml:space="preserve"> </w:t>
      </w:r>
      <w:r>
        <w:rPr>
          <w:sz w:val="24"/>
        </w:rPr>
        <w:t>Değerlendirme</w:t>
      </w:r>
      <w:r>
        <w:rPr>
          <w:spacing w:val="14"/>
          <w:sz w:val="24"/>
        </w:rPr>
        <w:t xml:space="preserve"> </w:t>
      </w:r>
      <w:r>
        <w:rPr>
          <w:sz w:val="24"/>
        </w:rPr>
        <w:t>(YDSD):</w:t>
      </w:r>
      <w:r>
        <w:rPr>
          <w:spacing w:val="15"/>
          <w:sz w:val="24"/>
        </w:rPr>
        <w:t xml:space="preserve"> </w:t>
      </w:r>
      <w:proofErr w:type="gramStart"/>
      <w:r>
        <w:rPr>
          <w:sz w:val="24"/>
        </w:rPr>
        <w:t>Yarı</w:t>
      </w:r>
      <w:r>
        <w:rPr>
          <w:spacing w:val="17"/>
          <w:sz w:val="24"/>
        </w:rPr>
        <w:t xml:space="preserve"> </w:t>
      </w:r>
      <w:r>
        <w:rPr>
          <w:spacing w:val="-3"/>
          <w:sz w:val="24"/>
        </w:rPr>
        <w:t>yıl</w:t>
      </w:r>
      <w:proofErr w:type="gramEnd"/>
      <w:r>
        <w:rPr>
          <w:spacing w:val="15"/>
          <w:sz w:val="24"/>
        </w:rPr>
        <w:t xml:space="preserve"> </w:t>
      </w:r>
      <w:r>
        <w:rPr>
          <w:sz w:val="24"/>
        </w:rPr>
        <w:t>boyunca</w:t>
      </w:r>
      <w:r>
        <w:rPr>
          <w:spacing w:val="14"/>
          <w:sz w:val="24"/>
        </w:rPr>
        <w:t xml:space="preserve"> </w:t>
      </w:r>
      <w:r>
        <w:rPr>
          <w:sz w:val="24"/>
        </w:rPr>
        <w:t>verilen</w:t>
      </w:r>
      <w:r>
        <w:rPr>
          <w:spacing w:val="17"/>
          <w:sz w:val="24"/>
        </w:rPr>
        <w:t xml:space="preserve"> </w:t>
      </w:r>
      <w:r>
        <w:rPr>
          <w:sz w:val="24"/>
        </w:rPr>
        <w:t>eğitim</w:t>
      </w:r>
      <w:r>
        <w:rPr>
          <w:spacing w:val="15"/>
          <w:sz w:val="24"/>
        </w:rPr>
        <w:t xml:space="preserve"> </w:t>
      </w:r>
      <w:r>
        <w:rPr>
          <w:sz w:val="24"/>
        </w:rPr>
        <w:t>ve</w:t>
      </w:r>
      <w:r>
        <w:rPr>
          <w:spacing w:val="13"/>
          <w:sz w:val="24"/>
        </w:rPr>
        <w:t xml:space="preserve"> </w:t>
      </w:r>
      <w:r>
        <w:rPr>
          <w:sz w:val="24"/>
        </w:rPr>
        <w:t>öğretimin</w:t>
      </w:r>
    </w:p>
    <w:p w:rsidR="00481B68" w:rsidRDefault="009817AB">
      <w:pPr>
        <w:pStyle w:val="GvdeMetni"/>
        <w:ind w:firstLine="0"/>
        <w:jc w:val="left"/>
      </w:pPr>
      <w:proofErr w:type="gramStart"/>
      <w:r>
        <w:t>değerlendirmesi</w:t>
      </w:r>
      <w:proofErr w:type="gramEnd"/>
      <w:r>
        <w:t xml:space="preserve"> için öğrencilerin alındığı pratik ve/veya teorik ara değerlendirmeyi,</w:t>
      </w:r>
    </w:p>
    <w:p w:rsidR="00481B68" w:rsidRDefault="009817AB">
      <w:pPr>
        <w:pStyle w:val="GvdeMetni"/>
        <w:jc w:val="left"/>
      </w:pPr>
      <w:r>
        <w:t xml:space="preserve">ı) Bütünleme Sınavı: </w:t>
      </w:r>
      <w:proofErr w:type="spellStart"/>
      <w:r>
        <w:t>DSD’de</w:t>
      </w:r>
      <w:proofErr w:type="spellEnd"/>
      <w:r>
        <w:t xml:space="preserve"> geçme hakkı kazanamamış öğrencilere tanınan ek değerlendirmeyi,</w:t>
      </w:r>
    </w:p>
    <w:p w:rsidR="00481B68" w:rsidRDefault="009817AB">
      <w:pPr>
        <w:pStyle w:val="ListeParagraf"/>
        <w:numPr>
          <w:ilvl w:val="0"/>
          <w:numId w:val="24"/>
        </w:numPr>
        <w:tabs>
          <w:tab w:val="left" w:pos="1059"/>
        </w:tabs>
        <w:ind w:left="112" w:right="114" w:firstLine="720"/>
        <w:rPr>
          <w:sz w:val="24"/>
        </w:rPr>
      </w:pPr>
      <w:r>
        <w:rPr>
          <w:sz w:val="24"/>
        </w:rPr>
        <w:t>Mazeret sınavı: Fakülte Yönetim Kurulu tarafından geçerli sayılan mazeretleri nedeniyle öğrencinin giremediği uygulamalı ve/veya teorik sınavlar için tanınan ek</w:t>
      </w:r>
      <w:r>
        <w:rPr>
          <w:spacing w:val="-11"/>
          <w:sz w:val="24"/>
        </w:rPr>
        <w:t xml:space="preserve"> </w:t>
      </w:r>
      <w:r>
        <w:rPr>
          <w:sz w:val="24"/>
        </w:rPr>
        <w:t>değerlendirmeleri,</w:t>
      </w:r>
    </w:p>
    <w:p w:rsidR="00481B68" w:rsidRDefault="009817AB">
      <w:pPr>
        <w:pStyle w:val="ListeParagraf"/>
        <w:numPr>
          <w:ilvl w:val="0"/>
          <w:numId w:val="24"/>
        </w:numPr>
        <w:tabs>
          <w:tab w:val="left" w:pos="1059"/>
        </w:tabs>
        <w:ind w:left="1058" w:hanging="227"/>
        <w:rPr>
          <w:sz w:val="24"/>
        </w:rPr>
      </w:pPr>
      <w:r>
        <w:rPr>
          <w:sz w:val="24"/>
        </w:rPr>
        <w:t>NÖKS-</w:t>
      </w:r>
      <w:r>
        <w:rPr>
          <w:spacing w:val="19"/>
          <w:sz w:val="24"/>
        </w:rPr>
        <w:t xml:space="preserve"> </w:t>
      </w:r>
      <w:r>
        <w:rPr>
          <w:sz w:val="24"/>
        </w:rPr>
        <w:t>Nesnel</w:t>
      </w:r>
      <w:r>
        <w:rPr>
          <w:spacing w:val="18"/>
          <w:sz w:val="24"/>
        </w:rPr>
        <w:t xml:space="preserve"> </w:t>
      </w:r>
      <w:r>
        <w:rPr>
          <w:sz w:val="24"/>
        </w:rPr>
        <w:t>örgün</w:t>
      </w:r>
      <w:r>
        <w:rPr>
          <w:spacing w:val="20"/>
          <w:sz w:val="24"/>
        </w:rPr>
        <w:t xml:space="preserve"> </w:t>
      </w:r>
      <w:r>
        <w:rPr>
          <w:sz w:val="24"/>
        </w:rPr>
        <w:t>klinik</w:t>
      </w:r>
      <w:r>
        <w:rPr>
          <w:spacing w:val="18"/>
          <w:sz w:val="24"/>
        </w:rPr>
        <w:t xml:space="preserve"> </w:t>
      </w:r>
      <w:r>
        <w:rPr>
          <w:sz w:val="24"/>
        </w:rPr>
        <w:t>sınavını</w:t>
      </w:r>
      <w:r>
        <w:rPr>
          <w:spacing w:val="18"/>
          <w:sz w:val="24"/>
        </w:rPr>
        <w:t xml:space="preserve"> </w:t>
      </w:r>
      <w:r>
        <w:rPr>
          <w:sz w:val="24"/>
        </w:rPr>
        <w:t>(IV</w:t>
      </w:r>
      <w:r>
        <w:rPr>
          <w:spacing w:val="17"/>
          <w:sz w:val="24"/>
        </w:rPr>
        <w:t xml:space="preserve"> </w:t>
      </w:r>
      <w:r>
        <w:rPr>
          <w:sz w:val="24"/>
        </w:rPr>
        <w:t>ve</w:t>
      </w:r>
      <w:r>
        <w:rPr>
          <w:spacing w:val="19"/>
          <w:sz w:val="24"/>
        </w:rPr>
        <w:t xml:space="preserve"> </w:t>
      </w:r>
      <w:r>
        <w:rPr>
          <w:sz w:val="24"/>
        </w:rPr>
        <w:t>V</w:t>
      </w:r>
      <w:r>
        <w:rPr>
          <w:spacing w:val="20"/>
          <w:sz w:val="24"/>
        </w:rPr>
        <w:t xml:space="preserve"> </w:t>
      </w:r>
      <w:r>
        <w:rPr>
          <w:sz w:val="24"/>
        </w:rPr>
        <w:t>dönemde</w:t>
      </w:r>
      <w:r>
        <w:rPr>
          <w:spacing w:val="17"/>
          <w:sz w:val="24"/>
        </w:rPr>
        <w:t xml:space="preserve"> </w:t>
      </w:r>
      <w:r>
        <w:rPr>
          <w:sz w:val="24"/>
        </w:rPr>
        <w:t>her</w:t>
      </w:r>
      <w:r>
        <w:rPr>
          <w:spacing w:val="17"/>
          <w:sz w:val="24"/>
        </w:rPr>
        <w:t xml:space="preserve"> </w:t>
      </w:r>
      <w:r>
        <w:rPr>
          <w:sz w:val="24"/>
        </w:rPr>
        <w:t>bir</w:t>
      </w:r>
      <w:r>
        <w:rPr>
          <w:spacing w:val="19"/>
          <w:sz w:val="24"/>
        </w:rPr>
        <w:t xml:space="preserve"> </w:t>
      </w:r>
      <w:r>
        <w:rPr>
          <w:sz w:val="24"/>
        </w:rPr>
        <w:t>Anabilim</w:t>
      </w:r>
      <w:r>
        <w:rPr>
          <w:spacing w:val="18"/>
          <w:sz w:val="24"/>
        </w:rPr>
        <w:t xml:space="preserve"> </w:t>
      </w:r>
      <w:r>
        <w:rPr>
          <w:sz w:val="24"/>
        </w:rPr>
        <w:t>Dalının</w:t>
      </w:r>
      <w:r>
        <w:rPr>
          <w:spacing w:val="18"/>
          <w:sz w:val="24"/>
        </w:rPr>
        <w:t xml:space="preserve"> </w:t>
      </w:r>
      <w:r>
        <w:rPr>
          <w:sz w:val="24"/>
        </w:rPr>
        <w:t>klinik</w:t>
      </w:r>
    </w:p>
    <w:p w:rsidR="00481B68" w:rsidRDefault="009817AB">
      <w:pPr>
        <w:pStyle w:val="GvdeMetni"/>
        <w:ind w:firstLine="0"/>
        <w:jc w:val="left"/>
      </w:pPr>
      <w:r>
        <w:t xml:space="preserve">uygulaması ve </w:t>
      </w:r>
      <w:proofErr w:type="gramStart"/>
      <w:r>
        <w:t>entegre</w:t>
      </w:r>
      <w:proofErr w:type="gramEnd"/>
      <w:r>
        <w:t xml:space="preserve"> staj süreçlerinin sonunda uygulanabilen ölçme ve değerlendirme yöntemidir.)</w:t>
      </w:r>
    </w:p>
    <w:p w:rsidR="00481B68" w:rsidRDefault="009817AB">
      <w:pPr>
        <w:pStyle w:val="ListeParagraf"/>
        <w:numPr>
          <w:ilvl w:val="0"/>
          <w:numId w:val="24"/>
        </w:numPr>
        <w:tabs>
          <w:tab w:val="left" w:pos="1232"/>
        </w:tabs>
        <w:ind w:left="112" w:right="110" w:firstLine="720"/>
        <w:rPr>
          <w:sz w:val="24"/>
        </w:rPr>
      </w:pPr>
      <w:r>
        <w:rPr>
          <w:sz w:val="24"/>
        </w:rPr>
        <w:t>Ölçme ve Değerlendirme Birimi: Ölçme ve değerlendirme süreçlerinde sınav kitapçıklarının</w:t>
      </w:r>
      <w:r>
        <w:rPr>
          <w:spacing w:val="-13"/>
          <w:sz w:val="24"/>
        </w:rPr>
        <w:t xml:space="preserve"> </w:t>
      </w:r>
      <w:r>
        <w:rPr>
          <w:sz w:val="24"/>
        </w:rPr>
        <w:t>veya</w:t>
      </w:r>
      <w:r>
        <w:rPr>
          <w:spacing w:val="-13"/>
          <w:sz w:val="24"/>
        </w:rPr>
        <w:t xml:space="preserve"> </w:t>
      </w:r>
      <w:r>
        <w:rPr>
          <w:sz w:val="24"/>
        </w:rPr>
        <w:t>soru-cevap</w:t>
      </w:r>
      <w:r>
        <w:rPr>
          <w:spacing w:val="-12"/>
          <w:sz w:val="24"/>
        </w:rPr>
        <w:t xml:space="preserve"> </w:t>
      </w:r>
      <w:r>
        <w:rPr>
          <w:sz w:val="24"/>
        </w:rPr>
        <w:t>kâğıtlarının</w:t>
      </w:r>
      <w:r>
        <w:rPr>
          <w:spacing w:val="-13"/>
          <w:sz w:val="24"/>
        </w:rPr>
        <w:t xml:space="preserve"> </w:t>
      </w:r>
      <w:r>
        <w:rPr>
          <w:sz w:val="24"/>
        </w:rPr>
        <w:t>çoğaltılması</w:t>
      </w:r>
      <w:r>
        <w:rPr>
          <w:spacing w:val="-12"/>
          <w:sz w:val="24"/>
        </w:rPr>
        <w:t xml:space="preserve"> </w:t>
      </w:r>
      <w:r>
        <w:rPr>
          <w:sz w:val="24"/>
        </w:rPr>
        <w:t>ve</w:t>
      </w:r>
      <w:r>
        <w:rPr>
          <w:spacing w:val="-13"/>
          <w:sz w:val="24"/>
        </w:rPr>
        <w:t xml:space="preserve"> </w:t>
      </w:r>
      <w:r>
        <w:rPr>
          <w:sz w:val="24"/>
        </w:rPr>
        <w:t>hazırlanmasında</w:t>
      </w:r>
      <w:r>
        <w:rPr>
          <w:spacing w:val="-14"/>
          <w:sz w:val="24"/>
        </w:rPr>
        <w:t xml:space="preserve"> </w:t>
      </w:r>
      <w:r>
        <w:rPr>
          <w:sz w:val="24"/>
        </w:rPr>
        <w:t>hizmet</w:t>
      </w:r>
      <w:r>
        <w:rPr>
          <w:spacing w:val="-11"/>
          <w:sz w:val="24"/>
        </w:rPr>
        <w:t xml:space="preserve"> </w:t>
      </w:r>
      <w:r>
        <w:rPr>
          <w:sz w:val="24"/>
        </w:rPr>
        <w:t>veren,</w:t>
      </w:r>
      <w:r>
        <w:rPr>
          <w:spacing w:val="-12"/>
          <w:sz w:val="24"/>
        </w:rPr>
        <w:t xml:space="preserve"> </w:t>
      </w:r>
      <w:r>
        <w:rPr>
          <w:sz w:val="24"/>
        </w:rPr>
        <w:t>çevrim</w:t>
      </w:r>
      <w:r>
        <w:rPr>
          <w:spacing w:val="-13"/>
          <w:sz w:val="24"/>
        </w:rPr>
        <w:t xml:space="preserve"> </w:t>
      </w:r>
      <w:r>
        <w:rPr>
          <w:sz w:val="24"/>
        </w:rPr>
        <w:t>içi sınavların düzenlenmesinde rehberlik hizmeti sağlayan, sınav sonuçlarının okunmasında optik okuyucu hizmeti veren, soruların eğitimde akreditasyonu destekleyecek şekilde analizini yapan öğrenci işlerine bağlı</w:t>
      </w:r>
      <w:r>
        <w:rPr>
          <w:spacing w:val="-3"/>
          <w:sz w:val="24"/>
        </w:rPr>
        <w:t xml:space="preserve"> </w:t>
      </w:r>
      <w:r>
        <w:rPr>
          <w:sz w:val="24"/>
        </w:rPr>
        <w:t>birimi,</w:t>
      </w:r>
    </w:p>
    <w:p w:rsidR="00481B68" w:rsidRDefault="009817AB">
      <w:pPr>
        <w:pStyle w:val="ListeParagraf"/>
        <w:numPr>
          <w:ilvl w:val="0"/>
          <w:numId w:val="24"/>
        </w:numPr>
        <w:tabs>
          <w:tab w:val="left" w:pos="981"/>
        </w:tabs>
        <w:ind w:left="112" w:right="112" w:firstLine="720"/>
        <w:rPr>
          <w:sz w:val="24"/>
        </w:rPr>
      </w:pPr>
      <w:r>
        <w:rPr>
          <w:sz w:val="24"/>
        </w:rPr>
        <w:t xml:space="preserve">Süreç İçi Değerlendirmeler: </w:t>
      </w:r>
      <w:proofErr w:type="spellStart"/>
      <w:r>
        <w:rPr>
          <w:sz w:val="24"/>
        </w:rPr>
        <w:t>Pre</w:t>
      </w:r>
      <w:proofErr w:type="spellEnd"/>
      <w:r>
        <w:rPr>
          <w:sz w:val="24"/>
        </w:rPr>
        <w:t>-klinik uygulamalı dersler, klinik uygulamalı dersler ve Entegre Staj süreçleri içerisinde yapılan işlerin nesnel olarak ölçme ve</w:t>
      </w:r>
      <w:r>
        <w:rPr>
          <w:spacing w:val="-12"/>
          <w:sz w:val="24"/>
        </w:rPr>
        <w:t xml:space="preserve"> </w:t>
      </w:r>
      <w:r>
        <w:rPr>
          <w:sz w:val="24"/>
        </w:rPr>
        <w:t>değerlendirmelerini,</w:t>
      </w:r>
    </w:p>
    <w:p w:rsidR="00481B68" w:rsidRDefault="009817AB">
      <w:pPr>
        <w:pStyle w:val="ListeParagraf"/>
        <w:numPr>
          <w:ilvl w:val="0"/>
          <w:numId w:val="24"/>
        </w:numPr>
        <w:tabs>
          <w:tab w:val="left" w:pos="1160"/>
        </w:tabs>
        <w:ind w:left="112" w:right="333" w:firstLine="720"/>
        <w:rPr>
          <w:sz w:val="24"/>
        </w:rPr>
      </w:pPr>
      <w:r>
        <w:rPr>
          <w:sz w:val="24"/>
        </w:rPr>
        <w:t>Akademik danışman: Öğrencilerin eğitim-öğretim ve diğer sorunlarıyla ilgilenmek için Dekan tarafından görevlendirilen öğretim</w:t>
      </w:r>
      <w:r>
        <w:rPr>
          <w:spacing w:val="1"/>
          <w:sz w:val="24"/>
        </w:rPr>
        <w:t xml:space="preserve"> </w:t>
      </w:r>
      <w:r>
        <w:rPr>
          <w:sz w:val="24"/>
        </w:rPr>
        <w:t>üyesini,</w:t>
      </w:r>
    </w:p>
    <w:p w:rsidR="00481B68" w:rsidRDefault="009817AB">
      <w:pPr>
        <w:pStyle w:val="GvdeMetni"/>
        <w:ind w:firstLine="0"/>
      </w:pPr>
      <w:proofErr w:type="gramStart"/>
      <w:r>
        <w:t>ifade</w:t>
      </w:r>
      <w:proofErr w:type="gramEnd"/>
      <w:r>
        <w:t xml:space="preserve"> eder.</w:t>
      </w:r>
    </w:p>
    <w:p w:rsidR="00481B68" w:rsidRDefault="00481B68">
      <w:pPr>
        <w:sectPr w:rsidR="00481B68">
          <w:type w:val="continuous"/>
          <w:pgSz w:w="11910" w:h="16840"/>
          <w:pgMar w:top="1040" w:right="1020" w:bottom="280" w:left="1020" w:header="708" w:footer="708" w:gutter="0"/>
          <w:cols w:space="708"/>
        </w:sectPr>
      </w:pPr>
    </w:p>
    <w:p w:rsidR="00481B68" w:rsidRDefault="009817AB">
      <w:pPr>
        <w:pStyle w:val="Balk1"/>
        <w:spacing w:before="69" w:line="240" w:lineRule="auto"/>
        <w:ind w:left="3155" w:right="3156"/>
        <w:jc w:val="center"/>
      </w:pPr>
      <w:r>
        <w:lastRenderedPageBreak/>
        <w:t>İKİNCİ BÖLÜM</w:t>
      </w:r>
    </w:p>
    <w:p w:rsidR="00481B68" w:rsidRDefault="009817AB">
      <w:pPr>
        <w:ind w:left="3155" w:right="3156"/>
        <w:jc w:val="center"/>
        <w:rPr>
          <w:b/>
          <w:sz w:val="24"/>
        </w:rPr>
      </w:pPr>
      <w:r>
        <w:rPr>
          <w:b/>
          <w:sz w:val="24"/>
        </w:rPr>
        <w:t>Eğitim-Öğretimle İlgili Esaslar</w:t>
      </w:r>
    </w:p>
    <w:p w:rsidR="00481B68" w:rsidRDefault="00481B68">
      <w:pPr>
        <w:pStyle w:val="GvdeMetni"/>
        <w:ind w:left="0" w:firstLine="0"/>
        <w:jc w:val="left"/>
        <w:rPr>
          <w:b/>
        </w:rPr>
      </w:pPr>
    </w:p>
    <w:p w:rsidR="00481B68" w:rsidRDefault="009817AB">
      <w:pPr>
        <w:spacing w:line="274" w:lineRule="exact"/>
        <w:ind w:left="832"/>
        <w:jc w:val="both"/>
        <w:rPr>
          <w:b/>
          <w:sz w:val="24"/>
        </w:rPr>
      </w:pPr>
      <w:r>
        <w:rPr>
          <w:b/>
          <w:sz w:val="24"/>
        </w:rPr>
        <w:t>Akademik takvim ve öğretim yılı</w:t>
      </w:r>
    </w:p>
    <w:p w:rsidR="00481B68" w:rsidRDefault="009817AB">
      <w:pPr>
        <w:pStyle w:val="GvdeMetni"/>
        <w:ind w:right="112"/>
      </w:pPr>
      <w:r>
        <w:rPr>
          <w:b/>
        </w:rPr>
        <w:t xml:space="preserve">MADDE 5 – </w:t>
      </w:r>
      <w:r>
        <w:t xml:space="preserve">(1) Akademik takvim, Fakülte Kurulunun önerisi üzerine Senato tarafından belirlenir. Diş Hekimliği 5 dönem olup, teorik eğitimler 5 sene boyunca devam eder, </w:t>
      </w:r>
      <w:proofErr w:type="spellStart"/>
      <w:r>
        <w:t>pre</w:t>
      </w:r>
      <w:proofErr w:type="spellEnd"/>
      <w:r>
        <w:t>-klinik uygulamalı eğitimler ilk 3 dönem, klinik uygulamalı eğitimler ise 3,4 ve 5. Dönemlerde yapılır. Öğretim yılı güz ve bahar yarıyıllarından oluşur ve her yarıyıl cumartesi, pazar ve resmi tatil günleri hariç</w:t>
      </w:r>
      <w:r>
        <w:rPr>
          <w:spacing w:val="-9"/>
        </w:rPr>
        <w:t xml:space="preserve"> </w:t>
      </w:r>
      <w:r>
        <w:t>yetmiş</w:t>
      </w:r>
      <w:r>
        <w:rPr>
          <w:spacing w:val="-13"/>
        </w:rPr>
        <w:t xml:space="preserve"> </w:t>
      </w:r>
      <w:r>
        <w:t>eğitim-öğretim</w:t>
      </w:r>
      <w:r>
        <w:rPr>
          <w:spacing w:val="-12"/>
        </w:rPr>
        <w:t xml:space="preserve"> </w:t>
      </w:r>
      <w:r>
        <w:t>günüdür.</w:t>
      </w:r>
      <w:r>
        <w:rPr>
          <w:spacing w:val="-12"/>
        </w:rPr>
        <w:t xml:space="preserve"> </w:t>
      </w:r>
      <w:r>
        <w:t>Bu</w:t>
      </w:r>
      <w:r>
        <w:rPr>
          <w:spacing w:val="-13"/>
        </w:rPr>
        <w:t xml:space="preserve"> </w:t>
      </w:r>
      <w:r>
        <w:t>süre</w:t>
      </w:r>
      <w:r>
        <w:rPr>
          <w:spacing w:val="-13"/>
        </w:rPr>
        <w:t xml:space="preserve"> </w:t>
      </w:r>
      <w:r>
        <w:t>teorik</w:t>
      </w:r>
      <w:r>
        <w:rPr>
          <w:spacing w:val="-13"/>
        </w:rPr>
        <w:t xml:space="preserve"> </w:t>
      </w:r>
      <w:r>
        <w:t>ve</w:t>
      </w:r>
      <w:r>
        <w:rPr>
          <w:spacing w:val="-13"/>
        </w:rPr>
        <w:t xml:space="preserve"> </w:t>
      </w:r>
      <w:r>
        <w:t>uygulamalı</w:t>
      </w:r>
      <w:r>
        <w:rPr>
          <w:spacing w:val="-12"/>
        </w:rPr>
        <w:t xml:space="preserve"> </w:t>
      </w:r>
      <w:r>
        <w:t>ders</w:t>
      </w:r>
      <w:r>
        <w:rPr>
          <w:spacing w:val="-13"/>
        </w:rPr>
        <w:t xml:space="preserve"> </w:t>
      </w:r>
      <w:r>
        <w:t>ve</w:t>
      </w:r>
      <w:r>
        <w:rPr>
          <w:spacing w:val="-13"/>
        </w:rPr>
        <w:t xml:space="preserve"> </w:t>
      </w:r>
      <w:r>
        <w:t>diğer</w:t>
      </w:r>
      <w:r>
        <w:rPr>
          <w:spacing w:val="-11"/>
        </w:rPr>
        <w:t xml:space="preserve"> </w:t>
      </w:r>
      <w:r>
        <w:t>çalışmalar</w:t>
      </w:r>
      <w:r>
        <w:rPr>
          <w:spacing w:val="-13"/>
        </w:rPr>
        <w:t xml:space="preserve"> </w:t>
      </w:r>
      <w:r>
        <w:t>ile</w:t>
      </w:r>
      <w:r>
        <w:rPr>
          <w:spacing w:val="-9"/>
        </w:rPr>
        <w:t xml:space="preserve"> </w:t>
      </w:r>
      <w:r>
        <w:t>yarıyıl içi sınavlarını kapsar. Yarıyıl sonu / yılsonu ve bütünleme sınavları bu sürenin dışındadır. Gerekli görüldüğü takdirde Fakülte Yönetim Kurulu kararı ile dersler, bunların uygulamaları, sınavları ve diğer ölçme ve değerlendirme çalışmaları Cumartesi günleri de</w:t>
      </w:r>
      <w:r>
        <w:rPr>
          <w:spacing w:val="-4"/>
        </w:rPr>
        <w:t xml:space="preserve"> </w:t>
      </w:r>
      <w:r>
        <w:t>yapılabilir</w:t>
      </w:r>
    </w:p>
    <w:p w:rsidR="00481B68" w:rsidRDefault="009817AB">
      <w:pPr>
        <w:pStyle w:val="GvdeMetni"/>
        <w:ind w:left="832" w:firstLine="0"/>
      </w:pPr>
      <w:r>
        <w:t>(2) İlgili birimler gerektiğinde yönetim kurulunun onayından sonra yaz stajı açabilir.</w:t>
      </w:r>
    </w:p>
    <w:p w:rsidR="00481B68" w:rsidRDefault="009817AB">
      <w:pPr>
        <w:pStyle w:val="Balk1"/>
        <w:spacing w:before="3"/>
      </w:pPr>
      <w:r>
        <w:t>Eğitim-öğretim programları</w:t>
      </w:r>
    </w:p>
    <w:p w:rsidR="00481B68" w:rsidRDefault="009817AB">
      <w:pPr>
        <w:pStyle w:val="GvdeMetni"/>
        <w:spacing w:line="274" w:lineRule="exact"/>
        <w:ind w:left="832" w:firstLine="0"/>
      </w:pPr>
      <w:r>
        <w:rPr>
          <w:b/>
        </w:rPr>
        <w:t xml:space="preserve">MADDE 6 – </w:t>
      </w:r>
      <w:r>
        <w:t>(1) Eğitim-öğretim programları, Fakülte Kurulunun önerisi üzerine, Senato</w:t>
      </w:r>
    </w:p>
    <w:p w:rsidR="00481B68" w:rsidRDefault="009817AB">
      <w:pPr>
        <w:pStyle w:val="GvdeMetni"/>
        <w:ind w:firstLine="0"/>
      </w:pPr>
      <w:proofErr w:type="gramStart"/>
      <w:r>
        <w:t>tarafından</w:t>
      </w:r>
      <w:proofErr w:type="gramEnd"/>
      <w:r>
        <w:t xml:space="preserve"> onaylanarak uygulamaya konulur.</w:t>
      </w:r>
    </w:p>
    <w:p w:rsidR="00481B68" w:rsidRDefault="009817AB">
      <w:pPr>
        <w:pStyle w:val="ListeParagraf"/>
        <w:numPr>
          <w:ilvl w:val="0"/>
          <w:numId w:val="23"/>
        </w:numPr>
        <w:tabs>
          <w:tab w:val="left" w:pos="1172"/>
        </w:tabs>
        <w:ind w:hanging="340"/>
        <w:rPr>
          <w:sz w:val="24"/>
        </w:rPr>
      </w:pPr>
      <w:r>
        <w:rPr>
          <w:sz w:val="24"/>
        </w:rPr>
        <w:t>Eğitim dili Türkçe’</w:t>
      </w:r>
      <w:r>
        <w:rPr>
          <w:spacing w:val="-2"/>
          <w:sz w:val="24"/>
        </w:rPr>
        <w:t xml:space="preserve"> </w:t>
      </w:r>
      <w:proofErr w:type="spellStart"/>
      <w:r>
        <w:rPr>
          <w:sz w:val="24"/>
        </w:rPr>
        <w:t>dir</w:t>
      </w:r>
      <w:proofErr w:type="spellEnd"/>
      <w:r>
        <w:rPr>
          <w:sz w:val="24"/>
        </w:rPr>
        <w:t>.</w:t>
      </w:r>
    </w:p>
    <w:p w:rsidR="00481B68" w:rsidRDefault="009817AB">
      <w:pPr>
        <w:pStyle w:val="ListeParagraf"/>
        <w:numPr>
          <w:ilvl w:val="0"/>
          <w:numId w:val="23"/>
        </w:numPr>
        <w:tabs>
          <w:tab w:val="left" w:pos="1167"/>
        </w:tabs>
        <w:ind w:left="112" w:right="112" w:firstLine="720"/>
        <w:rPr>
          <w:sz w:val="24"/>
        </w:rPr>
      </w:pPr>
      <w:r>
        <w:rPr>
          <w:sz w:val="24"/>
        </w:rPr>
        <w:t>Öğrencilerin</w:t>
      </w:r>
      <w:r>
        <w:rPr>
          <w:spacing w:val="-8"/>
          <w:sz w:val="24"/>
        </w:rPr>
        <w:t xml:space="preserve"> </w:t>
      </w:r>
      <w:r>
        <w:rPr>
          <w:sz w:val="24"/>
        </w:rPr>
        <w:t>öğrenimleri</w:t>
      </w:r>
      <w:r>
        <w:rPr>
          <w:spacing w:val="-7"/>
          <w:sz w:val="24"/>
        </w:rPr>
        <w:t xml:space="preserve"> </w:t>
      </w:r>
      <w:r>
        <w:rPr>
          <w:sz w:val="24"/>
        </w:rPr>
        <w:t>sırasında</w:t>
      </w:r>
      <w:r>
        <w:rPr>
          <w:spacing w:val="-8"/>
          <w:sz w:val="24"/>
        </w:rPr>
        <w:t xml:space="preserve"> </w:t>
      </w:r>
      <w:r>
        <w:rPr>
          <w:sz w:val="24"/>
        </w:rPr>
        <w:t>alacakları</w:t>
      </w:r>
      <w:r>
        <w:rPr>
          <w:spacing w:val="-7"/>
          <w:sz w:val="24"/>
        </w:rPr>
        <w:t xml:space="preserve"> </w:t>
      </w:r>
      <w:r>
        <w:rPr>
          <w:sz w:val="24"/>
        </w:rPr>
        <w:t>zorunlu</w:t>
      </w:r>
      <w:r>
        <w:rPr>
          <w:spacing w:val="-7"/>
          <w:sz w:val="24"/>
        </w:rPr>
        <w:t xml:space="preserve"> </w:t>
      </w:r>
      <w:r>
        <w:rPr>
          <w:sz w:val="24"/>
        </w:rPr>
        <w:t>ve</w:t>
      </w:r>
      <w:r>
        <w:rPr>
          <w:spacing w:val="-8"/>
          <w:sz w:val="24"/>
        </w:rPr>
        <w:t xml:space="preserve"> </w:t>
      </w:r>
      <w:r>
        <w:rPr>
          <w:sz w:val="24"/>
        </w:rPr>
        <w:t>seçmeli</w:t>
      </w:r>
      <w:r>
        <w:rPr>
          <w:spacing w:val="-7"/>
          <w:sz w:val="24"/>
        </w:rPr>
        <w:t xml:space="preserve"> </w:t>
      </w:r>
      <w:r>
        <w:rPr>
          <w:sz w:val="24"/>
        </w:rPr>
        <w:t>derslere</w:t>
      </w:r>
      <w:r>
        <w:rPr>
          <w:spacing w:val="-8"/>
          <w:sz w:val="24"/>
        </w:rPr>
        <w:t xml:space="preserve"> </w:t>
      </w:r>
      <w:r>
        <w:rPr>
          <w:sz w:val="24"/>
        </w:rPr>
        <w:t>ilişkin</w:t>
      </w:r>
      <w:r>
        <w:rPr>
          <w:spacing w:val="-7"/>
          <w:sz w:val="24"/>
        </w:rPr>
        <w:t xml:space="preserve"> </w:t>
      </w:r>
      <w:r>
        <w:rPr>
          <w:sz w:val="24"/>
        </w:rPr>
        <w:t>olarak</w:t>
      </w:r>
      <w:r>
        <w:rPr>
          <w:spacing w:val="-7"/>
          <w:sz w:val="24"/>
        </w:rPr>
        <w:t xml:space="preserve"> </w:t>
      </w:r>
      <w:r>
        <w:rPr>
          <w:sz w:val="24"/>
        </w:rPr>
        <w:t xml:space="preserve">bir haftanın beş eğitim-öğretim gününde yapılan teorik ders veya sunum, uygulama, poliklinik ve hasta başı uygulama </w:t>
      </w:r>
      <w:proofErr w:type="spellStart"/>
      <w:r>
        <w:rPr>
          <w:sz w:val="24"/>
        </w:rPr>
        <w:t>vb</w:t>
      </w:r>
      <w:proofErr w:type="spellEnd"/>
      <w:r>
        <w:rPr>
          <w:sz w:val="24"/>
        </w:rPr>
        <w:t xml:space="preserve"> bilgi beceri ve yetkinliklerin kazandırılmasına dayalı öğrenci iş yükü esas alınır. Öğrenci iş yükü; ders saatlerinin yanı sıra, klinik çalışma, ödev, sunum, sınava hazırlık, sınav, alan çalışması gibi eğitim-öğretim etkinliklerinde harcanan bütün zamanı ifade eder. Bir eğitim- öğretim yılında ders ve uygulama kredilerinin toplamı yıllık 60 AKTS’</w:t>
      </w:r>
      <w:r>
        <w:rPr>
          <w:spacing w:val="-3"/>
          <w:sz w:val="24"/>
        </w:rPr>
        <w:t xml:space="preserve"> </w:t>
      </w:r>
      <w:proofErr w:type="spellStart"/>
      <w:r>
        <w:rPr>
          <w:sz w:val="24"/>
        </w:rPr>
        <w:t>dir</w:t>
      </w:r>
      <w:proofErr w:type="spellEnd"/>
      <w:r>
        <w:rPr>
          <w:sz w:val="24"/>
        </w:rPr>
        <w:t>.</w:t>
      </w:r>
    </w:p>
    <w:p w:rsidR="00481B68" w:rsidRDefault="009817AB">
      <w:pPr>
        <w:pStyle w:val="ListeParagraf"/>
        <w:numPr>
          <w:ilvl w:val="0"/>
          <w:numId w:val="23"/>
        </w:numPr>
        <w:tabs>
          <w:tab w:val="left" w:pos="1172"/>
        </w:tabs>
        <w:ind w:hanging="340"/>
        <w:rPr>
          <w:sz w:val="24"/>
        </w:rPr>
      </w:pPr>
      <w:r>
        <w:rPr>
          <w:sz w:val="24"/>
        </w:rPr>
        <w:t>Ders</w:t>
      </w:r>
      <w:r>
        <w:rPr>
          <w:spacing w:val="-1"/>
          <w:sz w:val="24"/>
        </w:rPr>
        <w:t xml:space="preserve"> </w:t>
      </w:r>
      <w:r>
        <w:rPr>
          <w:sz w:val="24"/>
        </w:rPr>
        <w:t>Kurulları:</w:t>
      </w:r>
    </w:p>
    <w:p w:rsidR="0093041A" w:rsidRPr="00FF58AC" w:rsidRDefault="0093041A" w:rsidP="0093041A">
      <w:pPr>
        <w:pStyle w:val="ListeParagraf"/>
        <w:widowControl/>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color w:val="000000"/>
          <w:sz w:val="24"/>
          <w:szCs w:val="24"/>
          <w:lang w:eastAsia="tr-TR"/>
        </w:rPr>
      </w:pPr>
      <w:r w:rsidRPr="00FF58AC">
        <w:rPr>
          <w:color w:val="000000"/>
          <w:sz w:val="24"/>
          <w:szCs w:val="24"/>
          <w:lang w:eastAsia="tr-TR"/>
        </w:rPr>
        <w:t xml:space="preserve">1. ve 2. </w:t>
      </w:r>
      <w:r w:rsidR="00C85A62" w:rsidRPr="00C85A62">
        <w:rPr>
          <w:sz w:val="24"/>
        </w:rPr>
        <w:t xml:space="preserve">Yarı </w:t>
      </w:r>
      <w:r w:rsidRPr="00FF58AC">
        <w:rPr>
          <w:color w:val="000000"/>
          <w:sz w:val="24"/>
          <w:szCs w:val="24"/>
          <w:lang w:eastAsia="tr-TR"/>
        </w:rPr>
        <w:t>Dönem “Sosyal Sorumluluk Çalışmaları”</w:t>
      </w:r>
      <w:r>
        <w:rPr>
          <w:color w:val="000000"/>
          <w:sz w:val="24"/>
          <w:szCs w:val="24"/>
          <w:lang w:eastAsia="tr-TR"/>
        </w:rPr>
        <w:t>,</w:t>
      </w:r>
    </w:p>
    <w:p w:rsidR="0093041A" w:rsidRPr="00FF58AC" w:rsidRDefault="0093041A" w:rsidP="0093041A">
      <w:pPr>
        <w:pStyle w:val="ListeParagraf"/>
        <w:widowControl/>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color w:val="000000"/>
          <w:sz w:val="24"/>
          <w:szCs w:val="24"/>
          <w:lang w:eastAsia="tr-TR"/>
        </w:rPr>
      </w:pPr>
      <w:r w:rsidRPr="00FF58AC">
        <w:rPr>
          <w:color w:val="000000"/>
          <w:sz w:val="24"/>
          <w:szCs w:val="24"/>
          <w:lang w:eastAsia="tr-TR"/>
        </w:rPr>
        <w:t>3. ve 4</w:t>
      </w:r>
      <w:r w:rsidRPr="00C85A62">
        <w:rPr>
          <w:sz w:val="24"/>
          <w:szCs w:val="24"/>
          <w:lang w:eastAsia="tr-TR"/>
        </w:rPr>
        <w:t xml:space="preserve">. </w:t>
      </w:r>
      <w:r w:rsidR="00C85A62" w:rsidRPr="00C85A62">
        <w:rPr>
          <w:sz w:val="24"/>
          <w:szCs w:val="24"/>
          <w:lang w:eastAsia="tr-TR"/>
        </w:rPr>
        <w:t xml:space="preserve">Yarı </w:t>
      </w:r>
      <w:r w:rsidRPr="00FF58AC">
        <w:rPr>
          <w:color w:val="000000"/>
          <w:sz w:val="24"/>
          <w:szCs w:val="24"/>
          <w:lang w:eastAsia="tr-TR"/>
        </w:rPr>
        <w:t>Dönem “Mesleki Sosyal Sorumluluk”</w:t>
      </w:r>
      <w:r>
        <w:rPr>
          <w:color w:val="000000"/>
          <w:sz w:val="24"/>
          <w:szCs w:val="24"/>
          <w:lang w:eastAsia="tr-TR"/>
        </w:rPr>
        <w:t>,</w:t>
      </w:r>
    </w:p>
    <w:p w:rsidR="0093041A" w:rsidRPr="00FF58AC" w:rsidRDefault="0093041A" w:rsidP="0093041A">
      <w:pPr>
        <w:pStyle w:val="ListeParagraf"/>
        <w:widowControl/>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color w:val="000000"/>
          <w:sz w:val="24"/>
          <w:szCs w:val="24"/>
          <w:lang w:eastAsia="tr-TR"/>
        </w:rPr>
      </w:pPr>
      <w:r w:rsidRPr="00FF58AC">
        <w:rPr>
          <w:color w:val="000000"/>
          <w:sz w:val="24"/>
          <w:szCs w:val="24"/>
          <w:lang w:eastAsia="tr-TR"/>
        </w:rPr>
        <w:t>6</w:t>
      </w:r>
      <w:proofErr w:type="gramStart"/>
      <w:r w:rsidRPr="00FF58AC">
        <w:rPr>
          <w:color w:val="000000"/>
          <w:sz w:val="24"/>
          <w:szCs w:val="24"/>
          <w:lang w:eastAsia="tr-TR"/>
        </w:rPr>
        <w:t>.,</w:t>
      </w:r>
      <w:proofErr w:type="gramEnd"/>
      <w:r w:rsidR="00AE26AB">
        <w:rPr>
          <w:color w:val="000000"/>
          <w:sz w:val="24"/>
          <w:szCs w:val="24"/>
          <w:lang w:eastAsia="tr-TR"/>
        </w:rPr>
        <w:t xml:space="preserve"> </w:t>
      </w:r>
      <w:r w:rsidRPr="00FF58AC">
        <w:rPr>
          <w:color w:val="000000"/>
          <w:sz w:val="24"/>
          <w:szCs w:val="24"/>
          <w:lang w:eastAsia="tr-TR"/>
        </w:rPr>
        <w:t xml:space="preserve">9. ve 10. </w:t>
      </w:r>
      <w:r w:rsidR="00C85A62" w:rsidRPr="00C85A62">
        <w:rPr>
          <w:sz w:val="24"/>
          <w:szCs w:val="24"/>
          <w:lang w:eastAsia="tr-TR"/>
        </w:rPr>
        <w:t xml:space="preserve">Yarı </w:t>
      </w:r>
      <w:r w:rsidRPr="00FF58AC">
        <w:rPr>
          <w:color w:val="000000"/>
          <w:sz w:val="24"/>
          <w:szCs w:val="24"/>
          <w:lang w:eastAsia="tr-TR"/>
        </w:rPr>
        <w:t>Dönemlerde alınan “Entegre Stajları”</w:t>
      </w:r>
      <w:r>
        <w:rPr>
          <w:color w:val="000000"/>
          <w:sz w:val="24"/>
          <w:szCs w:val="24"/>
          <w:lang w:eastAsia="tr-TR"/>
        </w:rPr>
        <w:t>,</w:t>
      </w:r>
    </w:p>
    <w:p w:rsidR="0093041A" w:rsidRPr="0093041A" w:rsidRDefault="0093041A" w:rsidP="0093041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832"/>
        <w:contextualSpacing/>
        <w:rPr>
          <w:color w:val="000000"/>
          <w:sz w:val="24"/>
          <w:szCs w:val="24"/>
          <w:lang w:eastAsia="tr-TR"/>
        </w:rPr>
      </w:pPr>
      <w:r>
        <w:rPr>
          <w:color w:val="000000"/>
          <w:sz w:val="24"/>
          <w:szCs w:val="24"/>
          <w:lang w:eastAsia="tr-TR"/>
        </w:rPr>
        <w:t xml:space="preserve">ç)   </w:t>
      </w:r>
      <w:r w:rsidRPr="0093041A">
        <w:rPr>
          <w:color w:val="000000"/>
          <w:sz w:val="24"/>
          <w:szCs w:val="24"/>
          <w:lang w:eastAsia="tr-TR"/>
        </w:rPr>
        <w:t>9.</w:t>
      </w:r>
      <w:r w:rsidRPr="00C85A62">
        <w:rPr>
          <w:sz w:val="24"/>
          <w:szCs w:val="24"/>
          <w:lang w:eastAsia="tr-TR"/>
        </w:rPr>
        <w:t xml:space="preserve"> </w:t>
      </w:r>
      <w:r w:rsidR="00C85A62" w:rsidRPr="00C85A62">
        <w:rPr>
          <w:sz w:val="24"/>
          <w:szCs w:val="24"/>
          <w:lang w:eastAsia="tr-TR"/>
        </w:rPr>
        <w:t xml:space="preserve">Yarı </w:t>
      </w:r>
      <w:r w:rsidRPr="0093041A">
        <w:rPr>
          <w:color w:val="000000"/>
          <w:sz w:val="24"/>
          <w:szCs w:val="24"/>
          <w:lang w:eastAsia="tr-TR"/>
        </w:rPr>
        <w:t>Dönemde “</w:t>
      </w:r>
      <w:proofErr w:type="spellStart"/>
      <w:r w:rsidRPr="0093041A">
        <w:rPr>
          <w:color w:val="000000"/>
          <w:sz w:val="24"/>
          <w:szCs w:val="24"/>
          <w:lang w:eastAsia="tr-TR"/>
        </w:rPr>
        <w:t>İmplantoloji</w:t>
      </w:r>
      <w:proofErr w:type="spellEnd"/>
      <w:r w:rsidRPr="0093041A">
        <w:rPr>
          <w:color w:val="000000"/>
          <w:sz w:val="24"/>
          <w:szCs w:val="24"/>
          <w:lang w:eastAsia="tr-TR"/>
        </w:rPr>
        <w:t>”,</w:t>
      </w:r>
    </w:p>
    <w:p w:rsidR="0093041A" w:rsidRPr="00FF58AC" w:rsidRDefault="0093041A" w:rsidP="0093041A">
      <w:pPr>
        <w:pStyle w:val="ListeParagraf"/>
        <w:widowControl/>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color w:val="000000"/>
          <w:sz w:val="24"/>
          <w:szCs w:val="24"/>
          <w:lang w:eastAsia="tr-TR"/>
        </w:rPr>
      </w:pPr>
      <w:r w:rsidRPr="00FF58AC">
        <w:rPr>
          <w:color w:val="000000"/>
          <w:sz w:val="24"/>
          <w:szCs w:val="24"/>
          <w:lang w:eastAsia="tr-TR"/>
        </w:rPr>
        <w:t xml:space="preserve">9. </w:t>
      </w:r>
      <w:r w:rsidR="00C85A62" w:rsidRPr="00C85A62">
        <w:rPr>
          <w:sz w:val="24"/>
          <w:szCs w:val="24"/>
          <w:lang w:eastAsia="tr-TR"/>
        </w:rPr>
        <w:t>Yarı</w:t>
      </w:r>
      <w:r w:rsidR="00C85A62" w:rsidRPr="00FF58AC">
        <w:rPr>
          <w:color w:val="000000"/>
          <w:sz w:val="24"/>
          <w:szCs w:val="24"/>
          <w:lang w:eastAsia="tr-TR"/>
        </w:rPr>
        <w:t xml:space="preserve"> </w:t>
      </w:r>
      <w:r w:rsidRPr="00FF58AC">
        <w:rPr>
          <w:color w:val="000000"/>
          <w:sz w:val="24"/>
          <w:szCs w:val="24"/>
          <w:lang w:eastAsia="tr-TR"/>
        </w:rPr>
        <w:t xml:space="preserve">Dönemde “Toplum Ağız Diş Sağlığı” </w:t>
      </w:r>
      <w:proofErr w:type="spellStart"/>
      <w:r w:rsidRPr="00FF58AC">
        <w:rPr>
          <w:color w:val="000000"/>
          <w:sz w:val="24"/>
          <w:szCs w:val="24"/>
          <w:lang w:eastAsia="tr-TR"/>
        </w:rPr>
        <w:t>ndan</w:t>
      </w:r>
      <w:proofErr w:type="spellEnd"/>
    </w:p>
    <w:p w:rsidR="00481B68" w:rsidRDefault="009817AB">
      <w:pPr>
        <w:pStyle w:val="GvdeMetni"/>
        <w:ind w:left="832" w:firstLine="0"/>
      </w:pPr>
      <w:proofErr w:type="gramStart"/>
      <w:r>
        <w:t>oluşur</w:t>
      </w:r>
      <w:proofErr w:type="gramEnd"/>
      <w:r>
        <w:t>. Ders Kurullarının içerikleri Fakülte Kurulunca düzenlenir.</w:t>
      </w:r>
      <w:r w:rsidR="00C85A62">
        <w:t xml:space="preserve"> </w:t>
      </w:r>
    </w:p>
    <w:p w:rsidR="00481B68" w:rsidRDefault="009817AB">
      <w:pPr>
        <w:pStyle w:val="ListeParagraf"/>
        <w:numPr>
          <w:ilvl w:val="0"/>
          <w:numId w:val="23"/>
        </w:numPr>
        <w:tabs>
          <w:tab w:val="left" w:pos="1210"/>
        </w:tabs>
        <w:ind w:left="112" w:right="112" w:firstLine="720"/>
        <w:rPr>
          <w:sz w:val="24"/>
        </w:rPr>
      </w:pPr>
      <w:r>
        <w:rPr>
          <w:sz w:val="24"/>
        </w:rPr>
        <w:t xml:space="preserve">Fakültedeki 8 Anabilim Dallarında birer öğretim üyesi Müfredat Kurulu üyesi olarak dekan tarafından atanır. Dekanın yönettiği Müfredat Kurulu tüm teorik ve uygulamalı klinik eğitimlere ait programların ilgili anabilim dalları ve öğretim üyeleri tarafından hazırlanmasını takip </w:t>
      </w:r>
      <w:r>
        <w:rPr>
          <w:spacing w:val="-1"/>
          <w:sz w:val="24"/>
        </w:rPr>
        <w:t>e</w:t>
      </w:r>
      <w:r>
        <w:rPr>
          <w:sz w:val="24"/>
        </w:rPr>
        <w:t>d</w:t>
      </w:r>
      <w:r>
        <w:rPr>
          <w:spacing w:val="-1"/>
          <w:sz w:val="24"/>
        </w:rPr>
        <w:t>er</w:t>
      </w:r>
      <w:r>
        <w:rPr>
          <w:sz w:val="24"/>
        </w:rPr>
        <w:t>.</w:t>
      </w:r>
      <w:r>
        <w:rPr>
          <w:spacing w:val="2"/>
          <w:sz w:val="24"/>
        </w:rPr>
        <w:t xml:space="preserve"> </w:t>
      </w:r>
      <w:r>
        <w:rPr>
          <w:spacing w:val="-2"/>
          <w:sz w:val="24"/>
        </w:rPr>
        <w:t>B</w:t>
      </w:r>
      <w:r>
        <w:rPr>
          <w:sz w:val="24"/>
        </w:rPr>
        <w:t>u p</w:t>
      </w:r>
      <w:r>
        <w:rPr>
          <w:spacing w:val="-1"/>
          <w:sz w:val="24"/>
        </w:rPr>
        <w:t>r</w:t>
      </w:r>
      <w:r>
        <w:rPr>
          <w:spacing w:val="2"/>
          <w:sz w:val="24"/>
        </w:rPr>
        <w:t>o</w:t>
      </w:r>
      <w:r>
        <w:rPr>
          <w:spacing w:val="-3"/>
          <w:sz w:val="24"/>
        </w:rPr>
        <w:t>g</w:t>
      </w:r>
      <w:r>
        <w:rPr>
          <w:spacing w:val="1"/>
          <w:sz w:val="24"/>
        </w:rPr>
        <w:t>r</w:t>
      </w:r>
      <w:r>
        <w:rPr>
          <w:spacing w:val="-1"/>
          <w:sz w:val="24"/>
        </w:rPr>
        <w:t>a</w:t>
      </w:r>
      <w:r>
        <w:rPr>
          <w:sz w:val="24"/>
        </w:rPr>
        <w:t>ml</w:t>
      </w:r>
      <w:r>
        <w:rPr>
          <w:spacing w:val="-1"/>
          <w:sz w:val="24"/>
        </w:rPr>
        <w:t>ar</w:t>
      </w:r>
      <w:r>
        <w:rPr>
          <w:sz w:val="24"/>
        </w:rPr>
        <w:t>ın k</w:t>
      </w:r>
      <w:r>
        <w:rPr>
          <w:spacing w:val="1"/>
          <w:sz w:val="24"/>
        </w:rPr>
        <w:t>a</w:t>
      </w:r>
      <w:r>
        <w:rPr>
          <w:sz w:val="24"/>
        </w:rPr>
        <w:t>ps</w:t>
      </w:r>
      <w:r>
        <w:rPr>
          <w:spacing w:val="-1"/>
          <w:sz w:val="24"/>
        </w:rPr>
        <w:t>a</w:t>
      </w:r>
      <w:r>
        <w:rPr>
          <w:sz w:val="24"/>
        </w:rPr>
        <w:t>ml</w:t>
      </w:r>
      <w:r>
        <w:rPr>
          <w:spacing w:val="-1"/>
          <w:sz w:val="24"/>
        </w:rPr>
        <w:t>ar</w:t>
      </w:r>
      <w:r>
        <w:rPr>
          <w:sz w:val="24"/>
        </w:rPr>
        <w:t>ı ve</w:t>
      </w:r>
      <w:r>
        <w:rPr>
          <w:spacing w:val="-1"/>
          <w:sz w:val="24"/>
        </w:rPr>
        <w:t xml:space="preserve"> </w:t>
      </w:r>
      <w:r>
        <w:rPr>
          <w:w w:val="99"/>
          <w:sz w:val="24"/>
        </w:rPr>
        <w:t>s</w:t>
      </w:r>
      <w:r>
        <w:rPr>
          <w:sz w:val="24"/>
        </w:rPr>
        <w:t>ü</w:t>
      </w:r>
      <w:r>
        <w:rPr>
          <w:spacing w:val="-1"/>
          <w:sz w:val="24"/>
        </w:rPr>
        <w:t>re</w:t>
      </w:r>
      <w:r>
        <w:rPr>
          <w:spacing w:val="2"/>
          <w:sz w:val="24"/>
        </w:rPr>
        <w:t>l</w:t>
      </w:r>
      <w:r>
        <w:rPr>
          <w:spacing w:val="-1"/>
          <w:sz w:val="24"/>
        </w:rPr>
        <w:t>er</w:t>
      </w:r>
      <w:r>
        <w:rPr>
          <w:sz w:val="24"/>
        </w:rPr>
        <w:t xml:space="preserve">i </w:t>
      </w:r>
      <w:r>
        <w:rPr>
          <w:spacing w:val="1"/>
          <w:sz w:val="24"/>
        </w:rPr>
        <w:t>e</w:t>
      </w:r>
      <w:r>
        <w:rPr>
          <w:spacing w:val="-3"/>
          <w:sz w:val="24"/>
        </w:rPr>
        <w:t>ğ</w:t>
      </w:r>
      <w:r>
        <w:rPr>
          <w:sz w:val="24"/>
        </w:rPr>
        <w:t>itim</w:t>
      </w:r>
      <w:r>
        <w:rPr>
          <w:spacing w:val="-1"/>
          <w:w w:val="42"/>
          <w:sz w:val="24"/>
        </w:rPr>
        <w:t>‐</w:t>
      </w:r>
      <w:r>
        <w:rPr>
          <w:sz w:val="24"/>
        </w:rPr>
        <w:t>ö</w:t>
      </w:r>
      <w:r>
        <w:rPr>
          <w:spacing w:val="-3"/>
          <w:sz w:val="24"/>
        </w:rPr>
        <w:t>ğ</w:t>
      </w:r>
      <w:r>
        <w:rPr>
          <w:spacing w:val="1"/>
          <w:sz w:val="24"/>
        </w:rPr>
        <w:t>r</w:t>
      </w:r>
      <w:r>
        <w:rPr>
          <w:spacing w:val="-1"/>
          <w:sz w:val="24"/>
        </w:rPr>
        <w:t>e</w:t>
      </w:r>
      <w:r>
        <w:rPr>
          <w:sz w:val="24"/>
        </w:rPr>
        <w:t>tim p</w:t>
      </w:r>
      <w:r>
        <w:rPr>
          <w:spacing w:val="-1"/>
          <w:sz w:val="24"/>
        </w:rPr>
        <w:t>r</w:t>
      </w:r>
      <w:r>
        <w:rPr>
          <w:sz w:val="24"/>
        </w:rPr>
        <w:t>og</w:t>
      </w:r>
      <w:r>
        <w:rPr>
          <w:spacing w:val="-1"/>
          <w:sz w:val="24"/>
        </w:rPr>
        <w:t>ra</w:t>
      </w:r>
      <w:r>
        <w:rPr>
          <w:sz w:val="24"/>
        </w:rPr>
        <w:t>ml</w:t>
      </w:r>
      <w:r>
        <w:rPr>
          <w:spacing w:val="-1"/>
          <w:sz w:val="24"/>
        </w:rPr>
        <w:t>ar</w:t>
      </w:r>
      <w:r>
        <w:rPr>
          <w:sz w:val="24"/>
        </w:rPr>
        <w:t>ın</w:t>
      </w:r>
      <w:r>
        <w:rPr>
          <w:spacing w:val="2"/>
          <w:sz w:val="24"/>
        </w:rPr>
        <w:t>d</w:t>
      </w:r>
      <w:r>
        <w:rPr>
          <w:sz w:val="24"/>
        </w:rPr>
        <w:t>a</w:t>
      </w:r>
      <w:r>
        <w:rPr>
          <w:spacing w:val="-1"/>
          <w:sz w:val="24"/>
        </w:rPr>
        <w:t xml:space="preserve"> </w:t>
      </w:r>
      <w:r>
        <w:rPr>
          <w:spacing w:val="-3"/>
          <w:sz w:val="24"/>
        </w:rPr>
        <w:t>g</w:t>
      </w:r>
      <w:r>
        <w:rPr>
          <w:sz w:val="24"/>
        </w:rPr>
        <w:t>ö</w:t>
      </w:r>
      <w:r>
        <w:rPr>
          <w:w w:val="99"/>
          <w:sz w:val="24"/>
        </w:rPr>
        <w:t>s</w:t>
      </w:r>
      <w:r>
        <w:rPr>
          <w:sz w:val="24"/>
        </w:rPr>
        <w:t>t</w:t>
      </w:r>
      <w:r>
        <w:rPr>
          <w:spacing w:val="1"/>
          <w:sz w:val="24"/>
        </w:rPr>
        <w:t>e</w:t>
      </w:r>
      <w:r>
        <w:rPr>
          <w:spacing w:val="-1"/>
          <w:sz w:val="24"/>
        </w:rPr>
        <w:t>r</w:t>
      </w:r>
      <w:r>
        <w:rPr>
          <w:sz w:val="24"/>
        </w:rPr>
        <w:t>ili</w:t>
      </w:r>
      <w:r>
        <w:rPr>
          <w:spacing w:val="-1"/>
          <w:sz w:val="24"/>
        </w:rPr>
        <w:t>r</w:t>
      </w:r>
      <w:r>
        <w:rPr>
          <w:sz w:val="24"/>
        </w:rPr>
        <w:t>.</w:t>
      </w:r>
    </w:p>
    <w:p w:rsidR="00481B68" w:rsidRDefault="009817AB">
      <w:pPr>
        <w:pStyle w:val="ListeParagraf"/>
        <w:numPr>
          <w:ilvl w:val="0"/>
          <w:numId w:val="23"/>
        </w:numPr>
        <w:tabs>
          <w:tab w:val="left" w:pos="1200"/>
        </w:tabs>
        <w:ind w:left="112" w:right="110" w:firstLine="720"/>
        <w:rPr>
          <w:sz w:val="24"/>
        </w:rPr>
      </w:pPr>
      <w:r>
        <w:rPr>
          <w:sz w:val="24"/>
        </w:rPr>
        <w:t>Her bir ders kurulu için, kurul derslerini veren öğretim üyelerinin önerileri göz önüne alınarak, Dekanlık tarafından, koordinasyonu sağlaması için, bir kurul başkanı görevlendirilir. Ders kurulunda yer alan tüm eğitim etkinliklerinin planlanması, yürütülmesi ve değerlendirilmesi tüm kurul</w:t>
      </w:r>
      <w:r>
        <w:rPr>
          <w:spacing w:val="-7"/>
          <w:sz w:val="24"/>
        </w:rPr>
        <w:t xml:space="preserve"> </w:t>
      </w:r>
      <w:r>
        <w:rPr>
          <w:sz w:val="24"/>
        </w:rPr>
        <w:t>üyelerinin</w:t>
      </w:r>
      <w:r>
        <w:rPr>
          <w:spacing w:val="-7"/>
          <w:sz w:val="24"/>
        </w:rPr>
        <w:t xml:space="preserve"> </w:t>
      </w:r>
      <w:r>
        <w:rPr>
          <w:sz w:val="24"/>
        </w:rPr>
        <w:t>katkısı</w:t>
      </w:r>
      <w:r>
        <w:rPr>
          <w:spacing w:val="-7"/>
          <w:sz w:val="24"/>
        </w:rPr>
        <w:t xml:space="preserve"> </w:t>
      </w:r>
      <w:r>
        <w:rPr>
          <w:sz w:val="24"/>
        </w:rPr>
        <w:t>ile</w:t>
      </w:r>
      <w:r>
        <w:rPr>
          <w:spacing w:val="-5"/>
          <w:sz w:val="24"/>
        </w:rPr>
        <w:t xml:space="preserve"> </w:t>
      </w:r>
      <w:r>
        <w:rPr>
          <w:sz w:val="24"/>
        </w:rPr>
        <w:t>gerçekleştirilir.</w:t>
      </w:r>
      <w:r>
        <w:rPr>
          <w:spacing w:val="-5"/>
          <w:sz w:val="24"/>
        </w:rPr>
        <w:t xml:space="preserve"> </w:t>
      </w:r>
      <w:r>
        <w:rPr>
          <w:sz w:val="24"/>
        </w:rPr>
        <w:t>Bu</w:t>
      </w:r>
      <w:r>
        <w:rPr>
          <w:spacing w:val="-7"/>
          <w:sz w:val="24"/>
        </w:rPr>
        <w:t xml:space="preserve"> </w:t>
      </w:r>
      <w:r>
        <w:rPr>
          <w:sz w:val="24"/>
        </w:rPr>
        <w:t>doğrultuda</w:t>
      </w:r>
      <w:r>
        <w:rPr>
          <w:spacing w:val="-7"/>
          <w:sz w:val="24"/>
        </w:rPr>
        <w:t xml:space="preserve"> </w:t>
      </w:r>
      <w:r>
        <w:rPr>
          <w:sz w:val="24"/>
        </w:rPr>
        <w:t>kurulun</w:t>
      </w:r>
      <w:r>
        <w:rPr>
          <w:spacing w:val="-7"/>
          <w:sz w:val="24"/>
        </w:rPr>
        <w:t xml:space="preserve"> </w:t>
      </w:r>
      <w:r>
        <w:rPr>
          <w:sz w:val="24"/>
        </w:rPr>
        <w:t>eğitim</w:t>
      </w:r>
      <w:r>
        <w:rPr>
          <w:spacing w:val="-7"/>
          <w:sz w:val="24"/>
        </w:rPr>
        <w:t xml:space="preserve"> </w:t>
      </w:r>
      <w:r>
        <w:rPr>
          <w:sz w:val="24"/>
        </w:rPr>
        <w:t>etkinliklerinin</w:t>
      </w:r>
      <w:r>
        <w:rPr>
          <w:spacing w:val="-6"/>
          <w:sz w:val="24"/>
        </w:rPr>
        <w:t xml:space="preserve"> </w:t>
      </w:r>
      <w:r>
        <w:rPr>
          <w:sz w:val="24"/>
        </w:rPr>
        <w:t>planlanması, uygulanması ve geri bildirimlerin hazırlanmasında kurul üyeleri</w:t>
      </w:r>
      <w:r>
        <w:rPr>
          <w:spacing w:val="-2"/>
          <w:sz w:val="24"/>
        </w:rPr>
        <w:t xml:space="preserve"> </w:t>
      </w:r>
      <w:r>
        <w:rPr>
          <w:sz w:val="24"/>
        </w:rPr>
        <w:t>görevlidir.</w:t>
      </w:r>
    </w:p>
    <w:p w:rsidR="00481B68" w:rsidRDefault="009817AB">
      <w:pPr>
        <w:pStyle w:val="ListeParagraf"/>
        <w:numPr>
          <w:ilvl w:val="0"/>
          <w:numId w:val="23"/>
        </w:numPr>
        <w:tabs>
          <w:tab w:val="left" w:pos="1212"/>
        </w:tabs>
        <w:spacing w:before="1"/>
        <w:ind w:left="1212" w:hanging="380"/>
        <w:rPr>
          <w:sz w:val="24"/>
        </w:rPr>
      </w:pPr>
      <w:r>
        <w:rPr>
          <w:sz w:val="24"/>
        </w:rPr>
        <w:t>Kurullar</w:t>
      </w:r>
      <w:r>
        <w:rPr>
          <w:spacing w:val="38"/>
          <w:sz w:val="24"/>
        </w:rPr>
        <w:t xml:space="preserve"> </w:t>
      </w:r>
      <w:r>
        <w:rPr>
          <w:sz w:val="24"/>
        </w:rPr>
        <w:t>dışında</w:t>
      </w:r>
      <w:r>
        <w:rPr>
          <w:spacing w:val="37"/>
          <w:sz w:val="24"/>
        </w:rPr>
        <w:t xml:space="preserve"> </w:t>
      </w:r>
      <w:r>
        <w:rPr>
          <w:sz w:val="24"/>
        </w:rPr>
        <w:t>kalan</w:t>
      </w:r>
      <w:r>
        <w:rPr>
          <w:spacing w:val="38"/>
          <w:sz w:val="24"/>
        </w:rPr>
        <w:t xml:space="preserve"> </w:t>
      </w:r>
      <w:r>
        <w:rPr>
          <w:sz w:val="24"/>
        </w:rPr>
        <w:t>tüm</w:t>
      </w:r>
      <w:r>
        <w:rPr>
          <w:spacing w:val="39"/>
          <w:sz w:val="24"/>
        </w:rPr>
        <w:t xml:space="preserve"> </w:t>
      </w:r>
      <w:r>
        <w:rPr>
          <w:sz w:val="24"/>
        </w:rPr>
        <w:t>uygulamalı</w:t>
      </w:r>
      <w:r>
        <w:rPr>
          <w:spacing w:val="40"/>
          <w:sz w:val="24"/>
        </w:rPr>
        <w:t xml:space="preserve"> </w:t>
      </w:r>
      <w:r>
        <w:rPr>
          <w:sz w:val="24"/>
        </w:rPr>
        <w:t>ve</w:t>
      </w:r>
      <w:r>
        <w:rPr>
          <w:spacing w:val="37"/>
          <w:sz w:val="24"/>
        </w:rPr>
        <w:t xml:space="preserve"> </w:t>
      </w:r>
      <w:r>
        <w:rPr>
          <w:sz w:val="24"/>
        </w:rPr>
        <w:t>teorik</w:t>
      </w:r>
      <w:r>
        <w:rPr>
          <w:spacing w:val="38"/>
          <w:sz w:val="24"/>
        </w:rPr>
        <w:t xml:space="preserve"> </w:t>
      </w:r>
      <w:r>
        <w:rPr>
          <w:sz w:val="24"/>
        </w:rPr>
        <w:t>derslerin</w:t>
      </w:r>
      <w:r>
        <w:rPr>
          <w:spacing w:val="43"/>
          <w:sz w:val="24"/>
        </w:rPr>
        <w:t xml:space="preserve"> </w:t>
      </w:r>
      <w:r>
        <w:rPr>
          <w:sz w:val="24"/>
        </w:rPr>
        <w:t>yürütücüsü</w:t>
      </w:r>
      <w:r>
        <w:rPr>
          <w:spacing w:val="39"/>
          <w:sz w:val="24"/>
        </w:rPr>
        <w:t xml:space="preserve"> </w:t>
      </w:r>
      <w:r>
        <w:rPr>
          <w:sz w:val="24"/>
        </w:rPr>
        <w:t>ilgili</w:t>
      </w:r>
      <w:r>
        <w:rPr>
          <w:spacing w:val="39"/>
          <w:sz w:val="24"/>
        </w:rPr>
        <w:t xml:space="preserve"> </w:t>
      </w:r>
      <w:r>
        <w:rPr>
          <w:sz w:val="24"/>
        </w:rPr>
        <w:t>Anabilim</w:t>
      </w:r>
    </w:p>
    <w:p w:rsidR="00481B68" w:rsidRDefault="009817AB">
      <w:pPr>
        <w:pStyle w:val="GvdeMetni"/>
        <w:ind w:firstLine="0"/>
      </w:pPr>
      <w:r>
        <w:t>Dallarındaki sorumlu öğretim üyesi/</w:t>
      </w:r>
      <w:proofErr w:type="spellStart"/>
      <w:r>
        <w:t>leridir</w:t>
      </w:r>
      <w:proofErr w:type="spellEnd"/>
      <w:r>
        <w:t>.</w:t>
      </w:r>
    </w:p>
    <w:p w:rsidR="00481B68" w:rsidRDefault="009817AB">
      <w:pPr>
        <w:pStyle w:val="ListeParagraf"/>
        <w:numPr>
          <w:ilvl w:val="0"/>
          <w:numId w:val="23"/>
        </w:numPr>
        <w:tabs>
          <w:tab w:val="left" w:pos="1200"/>
        </w:tabs>
        <w:ind w:left="112" w:right="115" w:firstLine="720"/>
        <w:rPr>
          <w:sz w:val="24"/>
        </w:rPr>
      </w:pPr>
      <w:r>
        <w:rPr>
          <w:sz w:val="24"/>
        </w:rPr>
        <w:t>Tüm dönemlerde öğrencilerin ulusal veya uluslararası değişim programlarına katılarak yapacakları yaz stajları, eğitim-öğretime ara verildiği sürede yapılır. Bu stajlarla ilgili düzenlemeler Dekanlık tarafından düzenlenir ve</w:t>
      </w:r>
      <w:r>
        <w:rPr>
          <w:spacing w:val="-1"/>
          <w:sz w:val="24"/>
        </w:rPr>
        <w:t xml:space="preserve"> </w:t>
      </w:r>
      <w:r>
        <w:rPr>
          <w:sz w:val="24"/>
        </w:rPr>
        <w:t>yürütülür.</w:t>
      </w:r>
    </w:p>
    <w:p w:rsidR="00481B68" w:rsidRDefault="009817AB">
      <w:pPr>
        <w:pStyle w:val="Balk1"/>
        <w:spacing w:before="4"/>
      </w:pPr>
      <w:r>
        <w:t>Ortak Zorunlu Derslerden Muafiyet</w:t>
      </w:r>
    </w:p>
    <w:p w:rsidR="00481B68" w:rsidRDefault="009817AB">
      <w:pPr>
        <w:pStyle w:val="GvdeMetni"/>
        <w:ind w:right="113"/>
      </w:pPr>
      <w:r>
        <w:rPr>
          <w:b/>
        </w:rPr>
        <w:t>MADDE</w:t>
      </w:r>
      <w:r>
        <w:rPr>
          <w:b/>
          <w:spacing w:val="-5"/>
        </w:rPr>
        <w:t xml:space="preserve"> </w:t>
      </w:r>
      <w:r>
        <w:rPr>
          <w:b/>
        </w:rPr>
        <w:t>7</w:t>
      </w:r>
      <w:r>
        <w:rPr>
          <w:b/>
          <w:spacing w:val="-5"/>
        </w:rPr>
        <w:t xml:space="preserve"> </w:t>
      </w:r>
      <w:r>
        <w:rPr>
          <w:b/>
        </w:rPr>
        <w:t>–</w:t>
      </w:r>
      <w:r>
        <w:rPr>
          <w:b/>
          <w:spacing w:val="-6"/>
        </w:rPr>
        <w:t xml:space="preserve"> </w:t>
      </w:r>
      <w:r>
        <w:t>(1)</w:t>
      </w:r>
      <w:r>
        <w:rPr>
          <w:spacing w:val="-3"/>
        </w:rPr>
        <w:t xml:space="preserve"> </w:t>
      </w:r>
      <w:r>
        <w:t>Her</w:t>
      </w:r>
      <w:r>
        <w:rPr>
          <w:spacing w:val="-4"/>
        </w:rPr>
        <w:t xml:space="preserve"> </w:t>
      </w:r>
      <w:r>
        <w:t>eğitim-öğretim</w:t>
      </w:r>
      <w:r>
        <w:rPr>
          <w:spacing w:val="-2"/>
        </w:rPr>
        <w:t xml:space="preserve"> </w:t>
      </w:r>
      <w:r>
        <w:t>yılı</w:t>
      </w:r>
      <w:r>
        <w:rPr>
          <w:spacing w:val="-5"/>
        </w:rPr>
        <w:t xml:space="preserve"> </w:t>
      </w:r>
      <w:r>
        <w:t>başında,</w:t>
      </w:r>
      <w:r>
        <w:rPr>
          <w:spacing w:val="-2"/>
        </w:rPr>
        <w:t xml:space="preserve"> </w:t>
      </w:r>
      <w:r>
        <w:t>Üniversitenin</w:t>
      </w:r>
      <w:r>
        <w:rPr>
          <w:spacing w:val="-6"/>
        </w:rPr>
        <w:t xml:space="preserve"> </w:t>
      </w:r>
      <w:r>
        <w:t>Yabancı</w:t>
      </w:r>
      <w:r>
        <w:rPr>
          <w:spacing w:val="-4"/>
        </w:rPr>
        <w:t xml:space="preserve"> </w:t>
      </w:r>
      <w:r>
        <w:t>Diller</w:t>
      </w:r>
      <w:r>
        <w:rPr>
          <w:spacing w:val="-7"/>
        </w:rPr>
        <w:t xml:space="preserve"> </w:t>
      </w:r>
      <w:r>
        <w:t>Yüksekokulu tarafından ortak zorunlu yabancı dil muafiyet sınavı yapılır. Bu sınavdan 100 tam puan üzerinden</w:t>
      </w:r>
      <w:r>
        <w:rPr>
          <w:spacing w:val="-28"/>
        </w:rPr>
        <w:t xml:space="preserve"> </w:t>
      </w:r>
      <w:r>
        <w:t>en az</w:t>
      </w:r>
      <w:r>
        <w:rPr>
          <w:spacing w:val="-13"/>
        </w:rPr>
        <w:t xml:space="preserve"> </w:t>
      </w:r>
      <w:r>
        <w:t>55</w:t>
      </w:r>
      <w:r>
        <w:rPr>
          <w:spacing w:val="-14"/>
        </w:rPr>
        <w:t xml:space="preserve"> </w:t>
      </w:r>
      <w:r>
        <w:t>puan</w:t>
      </w:r>
      <w:r>
        <w:rPr>
          <w:spacing w:val="-12"/>
        </w:rPr>
        <w:t xml:space="preserve"> </w:t>
      </w:r>
      <w:r>
        <w:t>alan</w:t>
      </w:r>
      <w:r>
        <w:rPr>
          <w:spacing w:val="-14"/>
        </w:rPr>
        <w:t xml:space="preserve"> </w:t>
      </w:r>
      <w:r>
        <w:t>öğrenciler,</w:t>
      </w:r>
      <w:r>
        <w:rPr>
          <w:spacing w:val="-15"/>
        </w:rPr>
        <w:t xml:space="preserve"> </w:t>
      </w:r>
      <w:r>
        <w:t>ortak</w:t>
      </w:r>
      <w:r>
        <w:rPr>
          <w:spacing w:val="-12"/>
        </w:rPr>
        <w:t xml:space="preserve"> </w:t>
      </w:r>
      <w:r>
        <w:t>zorunlu</w:t>
      </w:r>
      <w:r>
        <w:rPr>
          <w:spacing w:val="-12"/>
        </w:rPr>
        <w:t xml:space="preserve"> </w:t>
      </w:r>
      <w:r>
        <w:t>yabancı</w:t>
      </w:r>
      <w:r>
        <w:rPr>
          <w:spacing w:val="-14"/>
        </w:rPr>
        <w:t xml:space="preserve"> </w:t>
      </w:r>
      <w:r>
        <w:t>dil</w:t>
      </w:r>
      <w:r>
        <w:rPr>
          <w:spacing w:val="-13"/>
        </w:rPr>
        <w:t xml:space="preserve"> </w:t>
      </w:r>
      <w:r>
        <w:t>derslerinden</w:t>
      </w:r>
      <w:r>
        <w:rPr>
          <w:spacing w:val="-12"/>
        </w:rPr>
        <w:t xml:space="preserve"> </w:t>
      </w:r>
      <w:r>
        <w:t>muaf</w:t>
      </w:r>
      <w:r>
        <w:rPr>
          <w:spacing w:val="-15"/>
        </w:rPr>
        <w:t xml:space="preserve"> </w:t>
      </w:r>
      <w:r>
        <w:t>sayılır.</w:t>
      </w:r>
      <w:r>
        <w:rPr>
          <w:spacing w:val="-3"/>
        </w:rPr>
        <w:t xml:space="preserve"> </w:t>
      </w:r>
      <w:r>
        <w:t>Ortak</w:t>
      </w:r>
      <w:r>
        <w:rPr>
          <w:spacing w:val="-14"/>
        </w:rPr>
        <w:t xml:space="preserve"> </w:t>
      </w:r>
      <w:r>
        <w:t>zorunlu</w:t>
      </w:r>
      <w:r>
        <w:rPr>
          <w:spacing w:val="-10"/>
        </w:rPr>
        <w:t xml:space="preserve"> </w:t>
      </w:r>
      <w:r>
        <w:t>yabancı dil</w:t>
      </w:r>
      <w:r>
        <w:rPr>
          <w:spacing w:val="12"/>
        </w:rPr>
        <w:t xml:space="preserve"> </w:t>
      </w:r>
      <w:r>
        <w:t>muafiyet</w:t>
      </w:r>
      <w:r>
        <w:rPr>
          <w:spacing w:val="14"/>
        </w:rPr>
        <w:t xml:space="preserve"> </w:t>
      </w:r>
      <w:r>
        <w:t>sınavından</w:t>
      </w:r>
      <w:r>
        <w:rPr>
          <w:spacing w:val="17"/>
        </w:rPr>
        <w:t xml:space="preserve"> </w:t>
      </w:r>
      <w:r>
        <w:t>55</w:t>
      </w:r>
      <w:r>
        <w:rPr>
          <w:spacing w:val="13"/>
        </w:rPr>
        <w:t xml:space="preserve"> </w:t>
      </w:r>
      <w:r>
        <w:t>ve</w:t>
      </w:r>
      <w:r>
        <w:rPr>
          <w:spacing w:val="12"/>
        </w:rPr>
        <w:t xml:space="preserve"> </w:t>
      </w:r>
      <w:r>
        <w:t>üstü</w:t>
      </w:r>
      <w:r>
        <w:rPr>
          <w:spacing w:val="14"/>
        </w:rPr>
        <w:t xml:space="preserve"> </w:t>
      </w:r>
      <w:r>
        <w:t>puan</w:t>
      </w:r>
      <w:r>
        <w:rPr>
          <w:spacing w:val="15"/>
        </w:rPr>
        <w:t xml:space="preserve"> </w:t>
      </w:r>
      <w:r>
        <w:t>alan</w:t>
      </w:r>
      <w:r>
        <w:rPr>
          <w:spacing w:val="15"/>
        </w:rPr>
        <w:t xml:space="preserve"> </w:t>
      </w:r>
      <w:r>
        <w:t>öğrencilerin</w:t>
      </w:r>
      <w:r>
        <w:rPr>
          <w:spacing w:val="12"/>
        </w:rPr>
        <w:t xml:space="preserve"> </w:t>
      </w:r>
      <w:r>
        <w:t>notu,</w:t>
      </w:r>
      <w:r>
        <w:rPr>
          <w:spacing w:val="15"/>
        </w:rPr>
        <w:t xml:space="preserve"> </w:t>
      </w:r>
      <w:r>
        <w:t>25’inci</w:t>
      </w:r>
      <w:r>
        <w:rPr>
          <w:spacing w:val="-1"/>
        </w:rPr>
        <w:t xml:space="preserve"> </w:t>
      </w:r>
      <w:r>
        <w:t>maddenin</w:t>
      </w:r>
      <w:r>
        <w:rPr>
          <w:spacing w:val="12"/>
        </w:rPr>
        <w:t xml:space="preserve"> </w:t>
      </w:r>
      <w:r>
        <w:t>dördüncü</w:t>
      </w:r>
      <w:r>
        <w:rPr>
          <w:spacing w:val="15"/>
        </w:rPr>
        <w:t xml:space="preserve"> </w:t>
      </w:r>
      <w:r>
        <w:t>fıkrası</w:t>
      </w:r>
    </w:p>
    <w:p w:rsidR="00481B68" w:rsidRDefault="00481B68">
      <w:pPr>
        <w:sectPr w:rsidR="00481B68">
          <w:pgSz w:w="11910" w:h="16840"/>
          <w:pgMar w:top="1320" w:right="1020" w:bottom="280" w:left="1020" w:header="708" w:footer="708" w:gutter="0"/>
          <w:cols w:space="708"/>
        </w:sectPr>
      </w:pPr>
    </w:p>
    <w:p w:rsidR="00481B68" w:rsidRDefault="009817AB">
      <w:pPr>
        <w:pStyle w:val="GvdeMetni"/>
        <w:spacing w:before="75"/>
        <w:ind w:left="136" w:firstLine="0"/>
        <w:jc w:val="left"/>
      </w:pPr>
      <w:proofErr w:type="gramStart"/>
      <w:r>
        <w:lastRenderedPageBreak/>
        <w:t>ile</w:t>
      </w:r>
      <w:proofErr w:type="gramEnd"/>
      <w:r>
        <w:t xml:space="preserve"> belirlenen çevrim tablosuna göre harf notuna çevrilerek Yabancı Dil I ve Yabancı Dil II dersleri için ayrı ayrı olarak transkripte işlenir.</w:t>
      </w:r>
    </w:p>
    <w:p w:rsidR="00481B68" w:rsidRDefault="009817AB">
      <w:pPr>
        <w:pStyle w:val="Balk1"/>
        <w:spacing w:before="198"/>
      </w:pPr>
      <w:r>
        <w:t>Öğrenim Süresi</w:t>
      </w:r>
    </w:p>
    <w:p w:rsidR="00481B68" w:rsidRDefault="009817AB">
      <w:pPr>
        <w:pStyle w:val="GvdeMetni"/>
        <w:ind w:right="112"/>
      </w:pPr>
      <w:r>
        <w:rPr>
          <w:b/>
        </w:rPr>
        <w:t xml:space="preserve">MADDE 8- </w:t>
      </w:r>
      <w:r>
        <w:t>(1) Öğrenciler, yabancı dil hazırlık sınıfı hariç, kayıt olduğu programa ilişkin derslerin verildiği dönemden başlamak üzere, her dönem için kayıt yaptırıp yaptırmadığına bakılmaksızın, programlarını azami sekiz yıl içinde tamamlamak zorundadır.</w:t>
      </w:r>
    </w:p>
    <w:p w:rsidR="00481B68" w:rsidRDefault="009817AB">
      <w:pPr>
        <w:pStyle w:val="ListeParagraf"/>
        <w:numPr>
          <w:ilvl w:val="0"/>
          <w:numId w:val="21"/>
        </w:numPr>
        <w:tabs>
          <w:tab w:val="left" w:pos="1246"/>
        </w:tabs>
        <w:ind w:right="111" w:firstLine="720"/>
        <w:rPr>
          <w:sz w:val="24"/>
        </w:rPr>
      </w:pPr>
      <w:r>
        <w:rPr>
          <w:sz w:val="24"/>
        </w:rPr>
        <w:t>Azami süreler sonunda takip ettiği öğretim programında öngörülen derslerden hiç almadığı ve yarıyıl sonu sınavına girme hakkı elde edemediği toplam ders sayısı beşten fazla olmamak</w:t>
      </w:r>
      <w:r>
        <w:rPr>
          <w:spacing w:val="-5"/>
          <w:sz w:val="24"/>
        </w:rPr>
        <w:t xml:space="preserve"> </w:t>
      </w:r>
      <w:r>
        <w:rPr>
          <w:sz w:val="24"/>
        </w:rPr>
        <w:t>kaydı</w:t>
      </w:r>
      <w:r>
        <w:rPr>
          <w:spacing w:val="-3"/>
          <w:sz w:val="24"/>
        </w:rPr>
        <w:t xml:space="preserve"> </w:t>
      </w:r>
      <w:proofErr w:type="gramStart"/>
      <w:r>
        <w:rPr>
          <w:sz w:val="24"/>
        </w:rPr>
        <w:t>ile,</w:t>
      </w:r>
      <w:proofErr w:type="gramEnd"/>
      <w:r>
        <w:rPr>
          <w:spacing w:val="-4"/>
          <w:sz w:val="24"/>
        </w:rPr>
        <w:t xml:space="preserve"> </w:t>
      </w:r>
      <w:r>
        <w:rPr>
          <w:sz w:val="24"/>
        </w:rPr>
        <w:t>son</w:t>
      </w:r>
      <w:r>
        <w:rPr>
          <w:spacing w:val="-4"/>
          <w:sz w:val="24"/>
        </w:rPr>
        <w:t xml:space="preserve"> </w:t>
      </w:r>
      <w:r>
        <w:rPr>
          <w:sz w:val="24"/>
        </w:rPr>
        <w:t>dönem</w:t>
      </w:r>
      <w:r>
        <w:rPr>
          <w:spacing w:val="-3"/>
          <w:sz w:val="24"/>
        </w:rPr>
        <w:t xml:space="preserve"> </w:t>
      </w:r>
      <w:r>
        <w:rPr>
          <w:sz w:val="24"/>
        </w:rPr>
        <w:t>öğrencilerine,</w:t>
      </w:r>
      <w:r>
        <w:rPr>
          <w:spacing w:val="-4"/>
          <w:sz w:val="24"/>
        </w:rPr>
        <w:t xml:space="preserve"> </w:t>
      </w:r>
      <w:r>
        <w:rPr>
          <w:sz w:val="24"/>
        </w:rPr>
        <w:t>başarısız</w:t>
      </w:r>
      <w:r>
        <w:rPr>
          <w:spacing w:val="-2"/>
          <w:sz w:val="24"/>
        </w:rPr>
        <w:t xml:space="preserve"> </w:t>
      </w:r>
      <w:r>
        <w:rPr>
          <w:sz w:val="24"/>
        </w:rPr>
        <w:t>oldukları</w:t>
      </w:r>
      <w:r>
        <w:rPr>
          <w:spacing w:val="-3"/>
          <w:sz w:val="24"/>
        </w:rPr>
        <w:t xml:space="preserve"> </w:t>
      </w:r>
      <w:r>
        <w:rPr>
          <w:sz w:val="24"/>
        </w:rPr>
        <w:t>bütün</w:t>
      </w:r>
      <w:r>
        <w:rPr>
          <w:spacing w:val="-4"/>
          <w:sz w:val="24"/>
        </w:rPr>
        <w:t xml:space="preserve"> </w:t>
      </w:r>
      <w:r>
        <w:rPr>
          <w:sz w:val="24"/>
        </w:rPr>
        <w:t>dersler</w:t>
      </w:r>
      <w:r>
        <w:rPr>
          <w:spacing w:val="-5"/>
          <w:sz w:val="24"/>
        </w:rPr>
        <w:t xml:space="preserve"> </w:t>
      </w:r>
      <w:r>
        <w:rPr>
          <w:sz w:val="24"/>
        </w:rPr>
        <w:t>için</w:t>
      </w:r>
      <w:r>
        <w:rPr>
          <w:spacing w:val="-5"/>
          <w:sz w:val="24"/>
        </w:rPr>
        <w:t xml:space="preserve"> </w:t>
      </w:r>
      <w:r>
        <w:rPr>
          <w:sz w:val="24"/>
        </w:rPr>
        <w:t>iki</w:t>
      </w:r>
      <w:r>
        <w:rPr>
          <w:spacing w:val="-3"/>
          <w:sz w:val="24"/>
        </w:rPr>
        <w:t xml:space="preserve"> </w:t>
      </w:r>
      <w:r>
        <w:rPr>
          <w:sz w:val="24"/>
        </w:rPr>
        <w:t>ek</w:t>
      </w:r>
      <w:r>
        <w:rPr>
          <w:spacing w:val="-4"/>
          <w:sz w:val="24"/>
        </w:rPr>
        <w:t xml:space="preserve"> </w:t>
      </w:r>
      <w:r>
        <w:rPr>
          <w:sz w:val="24"/>
        </w:rPr>
        <w:t>sınav</w:t>
      </w:r>
      <w:r>
        <w:rPr>
          <w:spacing w:val="-1"/>
          <w:sz w:val="24"/>
        </w:rPr>
        <w:t xml:space="preserve"> </w:t>
      </w:r>
      <w:r>
        <w:rPr>
          <w:sz w:val="24"/>
        </w:rPr>
        <w:t xml:space="preserve">hakkı verilir. Öğrencilerin ek sınavlardan yararlanabilmeleri için, başarısız oldukları dersleri en az bir kez almış ve bu Uygulama Esasları gereğince yarıyıl sonu/yılsonu sınavlarına girebilme şartlarını tümüyle yerine getirmiş olmaları gerekir. Azami süreleri sonunda hiç almadığı ve yarıyıl sonu sınavına girme hakkı elde edemediği toplam ders sayısı beşten fazla olan öğrenciler </w:t>
      </w:r>
      <w:proofErr w:type="gramStart"/>
      <w:r>
        <w:rPr>
          <w:sz w:val="24"/>
        </w:rPr>
        <w:t>ile,</w:t>
      </w:r>
      <w:proofErr w:type="gramEnd"/>
      <w:r>
        <w:rPr>
          <w:sz w:val="24"/>
        </w:rPr>
        <w:t xml:space="preserv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w:t>
      </w:r>
      <w:r>
        <w:rPr>
          <w:spacing w:val="-12"/>
          <w:sz w:val="24"/>
        </w:rPr>
        <w:t xml:space="preserve"> </w:t>
      </w:r>
      <w:r>
        <w:rPr>
          <w:sz w:val="24"/>
        </w:rPr>
        <w:t>ilişiği</w:t>
      </w:r>
      <w:r>
        <w:rPr>
          <w:spacing w:val="-12"/>
          <w:sz w:val="24"/>
        </w:rPr>
        <w:t xml:space="preserve"> </w:t>
      </w:r>
      <w:r>
        <w:rPr>
          <w:sz w:val="24"/>
        </w:rPr>
        <w:t>kesilir.</w:t>
      </w:r>
      <w:r>
        <w:rPr>
          <w:spacing w:val="-12"/>
          <w:sz w:val="24"/>
        </w:rPr>
        <w:t xml:space="preserve"> </w:t>
      </w:r>
      <w:r>
        <w:rPr>
          <w:sz w:val="24"/>
        </w:rPr>
        <w:t>Sorumlu</w:t>
      </w:r>
      <w:r>
        <w:rPr>
          <w:spacing w:val="-12"/>
          <w:sz w:val="24"/>
        </w:rPr>
        <w:t xml:space="preserve"> </w:t>
      </w:r>
      <w:r>
        <w:rPr>
          <w:sz w:val="24"/>
        </w:rPr>
        <w:t>olduğu</w:t>
      </w:r>
      <w:r>
        <w:rPr>
          <w:spacing w:val="-12"/>
          <w:sz w:val="24"/>
        </w:rPr>
        <w:t xml:space="preserve"> </w:t>
      </w:r>
      <w:r>
        <w:rPr>
          <w:sz w:val="24"/>
        </w:rPr>
        <w:t>ders</w:t>
      </w:r>
      <w:r>
        <w:rPr>
          <w:spacing w:val="-12"/>
          <w:sz w:val="24"/>
        </w:rPr>
        <w:t xml:space="preserve"> </w:t>
      </w:r>
      <w:r>
        <w:rPr>
          <w:sz w:val="24"/>
        </w:rPr>
        <w:t>sayısını</w:t>
      </w:r>
      <w:r>
        <w:rPr>
          <w:spacing w:val="-11"/>
          <w:sz w:val="24"/>
        </w:rPr>
        <w:t xml:space="preserve"> </w:t>
      </w:r>
      <w:r>
        <w:rPr>
          <w:sz w:val="24"/>
        </w:rPr>
        <w:t>bir</w:t>
      </w:r>
      <w:r>
        <w:rPr>
          <w:spacing w:val="-13"/>
          <w:sz w:val="24"/>
        </w:rPr>
        <w:t xml:space="preserve"> </w:t>
      </w:r>
      <w:r>
        <w:rPr>
          <w:sz w:val="24"/>
        </w:rPr>
        <w:t>derse</w:t>
      </w:r>
      <w:r>
        <w:rPr>
          <w:spacing w:val="-13"/>
          <w:sz w:val="24"/>
        </w:rPr>
        <w:t xml:space="preserve"> </w:t>
      </w:r>
      <w:r>
        <w:rPr>
          <w:sz w:val="24"/>
        </w:rPr>
        <w:t>indiren</w:t>
      </w:r>
      <w:r>
        <w:rPr>
          <w:spacing w:val="-12"/>
          <w:sz w:val="24"/>
        </w:rPr>
        <w:t xml:space="preserve"> </w:t>
      </w:r>
      <w:r>
        <w:rPr>
          <w:sz w:val="24"/>
        </w:rPr>
        <w:t>öğrencilere</w:t>
      </w:r>
      <w:r>
        <w:rPr>
          <w:spacing w:val="-13"/>
          <w:sz w:val="24"/>
        </w:rPr>
        <w:t xml:space="preserve"> </w:t>
      </w:r>
      <w:r>
        <w:rPr>
          <w:sz w:val="24"/>
        </w:rPr>
        <w:t>ise</w:t>
      </w:r>
      <w:r>
        <w:rPr>
          <w:spacing w:val="-13"/>
          <w:sz w:val="24"/>
        </w:rPr>
        <w:t xml:space="preserve"> </w:t>
      </w:r>
      <w:r>
        <w:rPr>
          <w:sz w:val="24"/>
        </w:rPr>
        <w:t>sınırsız</w:t>
      </w:r>
      <w:r>
        <w:rPr>
          <w:spacing w:val="-11"/>
          <w:sz w:val="24"/>
        </w:rPr>
        <w:t xml:space="preserve"> </w:t>
      </w:r>
      <w:r>
        <w:rPr>
          <w:sz w:val="24"/>
        </w:rPr>
        <w:t>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w:t>
      </w:r>
      <w:r>
        <w:rPr>
          <w:spacing w:val="-3"/>
          <w:sz w:val="24"/>
        </w:rPr>
        <w:t xml:space="preserve"> </w:t>
      </w:r>
      <w:r>
        <w:rPr>
          <w:sz w:val="24"/>
        </w:rPr>
        <w:t>kesilir.</w:t>
      </w:r>
    </w:p>
    <w:p w:rsidR="00481B68" w:rsidRDefault="009817AB">
      <w:pPr>
        <w:pStyle w:val="ListeParagraf"/>
        <w:numPr>
          <w:ilvl w:val="0"/>
          <w:numId w:val="21"/>
        </w:numPr>
        <w:tabs>
          <w:tab w:val="left" w:pos="1174"/>
        </w:tabs>
        <w:ind w:right="113" w:firstLine="720"/>
        <w:rPr>
          <w:sz w:val="24"/>
        </w:rPr>
      </w:pPr>
      <w:r>
        <w:rPr>
          <w:sz w:val="24"/>
        </w:rPr>
        <w:t>Azami süreler içinde takip ettiği eğitim-öğretim programının bir tanesi hariç, diğer bütün derslerini</w:t>
      </w:r>
      <w:r>
        <w:rPr>
          <w:spacing w:val="-14"/>
          <w:sz w:val="24"/>
        </w:rPr>
        <w:t xml:space="preserve"> </w:t>
      </w:r>
      <w:r>
        <w:rPr>
          <w:sz w:val="24"/>
        </w:rPr>
        <w:t>ve</w:t>
      </w:r>
      <w:r>
        <w:rPr>
          <w:spacing w:val="-14"/>
          <w:sz w:val="24"/>
        </w:rPr>
        <w:t xml:space="preserve"> </w:t>
      </w:r>
      <w:r>
        <w:rPr>
          <w:sz w:val="24"/>
        </w:rPr>
        <w:t>varsa</w:t>
      </w:r>
      <w:r>
        <w:rPr>
          <w:spacing w:val="-14"/>
          <w:sz w:val="24"/>
        </w:rPr>
        <w:t xml:space="preserve"> </w:t>
      </w:r>
      <w:r>
        <w:rPr>
          <w:sz w:val="24"/>
        </w:rPr>
        <w:t>stajları</w:t>
      </w:r>
      <w:r>
        <w:rPr>
          <w:spacing w:val="-12"/>
          <w:sz w:val="24"/>
        </w:rPr>
        <w:t xml:space="preserve"> </w:t>
      </w:r>
      <w:r>
        <w:rPr>
          <w:sz w:val="24"/>
        </w:rPr>
        <w:t>ile</w:t>
      </w:r>
      <w:r>
        <w:rPr>
          <w:spacing w:val="-14"/>
          <w:sz w:val="24"/>
        </w:rPr>
        <w:t xml:space="preserve"> </w:t>
      </w:r>
      <w:r>
        <w:rPr>
          <w:sz w:val="24"/>
        </w:rPr>
        <w:t>bitirme</w:t>
      </w:r>
      <w:r>
        <w:rPr>
          <w:spacing w:val="-14"/>
          <w:sz w:val="24"/>
        </w:rPr>
        <w:t xml:space="preserve"> </w:t>
      </w:r>
      <w:r>
        <w:rPr>
          <w:sz w:val="24"/>
        </w:rPr>
        <w:t>projesini</w:t>
      </w:r>
      <w:r>
        <w:rPr>
          <w:spacing w:val="-14"/>
          <w:sz w:val="24"/>
        </w:rPr>
        <w:t xml:space="preserve"> </w:t>
      </w:r>
      <w:r>
        <w:rPr>
          <w:sz w:val="24"/>
        </w:rPr>
        <w:t>başarmış</w:t>
      </w:r>
      <w:r>
        <w:rPr>
          <w:spacing w:val="-13"/>
          <w:sz w:val="24"/>
        </w:rPr>
        <w:t xml:space="preserve"> </w:t>
      </w:r>
      <w:r>
        <w:rPr>
          <w:sz w:val="24"/>
        </w:rPr>
        <w:t>olan</w:t>
      </w:r>
      <w:r>
        <w:rPr>
          <w:spacing w:val="-13"/>
          <w:sz w:val="24"/>
        </w:rPr>
        <w:t xml:space="preserve"> </w:t>
      </w:r>
      <w:r>
        <w:rPr>
          <w:sz w:val="24"/>
        </w:rPr>
        <w:t>öğrenciler</w:t>
      </w:r>
      <w:r>
        <w:rPr>
          <w:spacing w:val="-15"/>
          <w:sz w:val="24"/>
        </w:rPr>
        <w:t xml:space="preserve"> </w:t>
      </w:r>
      <w:r>
        <w:rPr>
          <w:sz w:val="24"/>
        </w:rPr>
        <w:t>için</w:t>
      </w:r>
      <w:r>
        <w:rPr>
          <w:spacing w:val="-11"/>
          <w:sz w:val="24"/>
        </w:rPr>
        <w:t xml:space="preserve"> </w:t>
      </w:r>
      <w:r>
        <w:rPr>
          <w:sz w:val="24"/>
        </w:rPr>
        <w:t>18’nci</w:t>
      </w:r>
      <w:r>
        <w:rPr>
          <w:spacing w:val="-13"/>
          <w:sz w:val="24"/>
        </w:rPr>
        <w:t xml:space="preserve"> </w:t>
      </w:r>
      <w:r>
        <w:rPr>
          <w:sz w:val="24"/>
        </w:rPr>
        <w:t>maddede</w:t>
      </w:r>
      <w:r>
        <w:rPr>
          <w:spacing w:val="-15"/>
          <w:sz w:val="24"/>
        </w:rPr>
        <w:t xml:space="preserve"> </w:t>
      </w:r>
      <w:r>
        <w:rPr>
          <w:sz w:val="24"/>
        </w:rPr>
        <w:t>belirtilen şartları sağlamak koşuluyla başarısız oldukları dersten tek ders sınavı</w:t>
      </w:r>
      <w:r>
        <w:rPr>
          <w:spacing w:val="-4"/>
          <w:sz w:val="24"/>
        </w:rPr>
        <w:t xml:space="preserve"> </w:t>
      </w:r>
      <w:r>
        <w:rPr>
          <w:sz w:val="24"/>
        </w:rPr>
        <w:t>açılır.</w:t>
      </w:r>
    </w:p>
    <w:p w:rsidR="00481B68" w:rsidRDefault="009817AB">
      <w:pPr>
        <w:pStyle w:val="Balk1"/>
        <w:spacing w:before="3"/>
        <w:ind w:left="820"/>
      </w:pPr>
      <w:r>
        <w:t>Sınıf geçme</w:t>
      </w:r>
    </w:p>
    <w:p w:rsidR="00481B68" w:rsidRDefault="009817AB">
      <w:pPr>
        <w:pStyle w:val="GvdeMetni"/>
        <w:spacing w:line="274" w:lineRule="exact"/>
        <w:ind w:left="820" w:firstLine="0"/>
      </w:pPr>
      <w:r>
        <w:rPr>
          <w:b/>
          <w:spacing w:val="-1"/>
        </w:rPr>
        <w:t>M</w:t>
      </w:r>
      <w:r>
        <w:rPr>
          <w:b/>
          <w:spacing w:val="-1"/>
          <w:w w:val="99"/>
        </w:rPr>
        <w:t>ADD</w:t>
      </w:r>
      <w:r>
        <w:rPr>
          <w:b/>
          <w:w w:val="99"/>
        </w:rPr>
        <w:t>E</w:t>
      </w:r>
      <w:r>
        <w:rPr>
          <w:b/>
        </w:rPr>
        <w:t xml:space="preserve"> 9 -</w:t>
      </w:r>
      <w:r>
        <w:rPr>
          <w:b/>
          <w:spacing w:val="-1"/>
        </w:rPr>
        <w:t xml:space="preserve"> </w:t>
      </w:r>
      <w:r>
        <w:rPr>
          <w:spacing w:val="-1"/>
        </w:rPr>
        <w:t>(</w:t>
      </w:r>
      <w:r>
        <w:rPr>
          <w:spacing w:val="2"/>
        </w:rPr>
        <w:t>1</w:t>
      </w:r>
      <w:r>
        <w:t>)</w:t>
      </w:r>
      <w:r>
        <w:rPr>
          <w:spacing w:val="-1"/>
        </w:rPr>
        <w:t xml:space="preserve"> </w:t>
      </w:r>
      <w:r>
        <w:rPr>
          <w:w w:val="99"/>
        </w:rPr>
        <w:t>F</w:t>
      </w:r>
      <w:r>
        <w:rPr>
          <w:spacing w:val="-1"/>
        </w:rPr>
        <w:t>a</w:t>
      </w:r>
      <w:r>
        <w:t>kült</w:t>
      </w:r>
      <w:r>
        <w:rPr>
          <w:spacing w:val="1"/>
        </w:rPr>
        <w:t>e</w:t>
      </w:r>
      <w:r>
        <w:t>de</w:t>
      </w:r>
      <w:r>
        <w:rPr>
          <w:spacing w:val="-1"/>
        </w:rPr>
        <w:t xml:space="preserve"> </w:t>
      </w:r>
      <w:r>
        <w:rPr>
          <w:w w:val="99"/>
        </w:rPr>
        <w:t>s</w:t>
      </w:r>
      <w:r>
        <w:t>ınıf</w:t>
      </w:r>
      <w:r>
        <w:rPr>
          <w:spacing w:val="-1"/>
        </w:rPr>
        <w:t xml:space="preserve"> </w:t>
      </w:r>
      <w:r>
        <w:t>g</w:t>
      </w:r>
      <w:r>
        <w:rPr>
          <w:spacing w:val="-1"/>
        </w:rPr>
        <w:t>eç</w:t>
      </w:r>
      <w:r>
        <w:t>me</w:t>
      </w:r>
      <w:r>
        <w:rPr>
          <w:spacing w:val="-1"/>
        </w:rPr>
        <w:t xml:space="preserve"> </w:t>
      </w:r>
      <w:r>
        <w:rPr>
          <w:w w:val="99"/>
        </w:rPr>
        <w:t>sis</w:t>
      </w:r>
      <w:r>
        <w:t>t</w:t>
      </w:r>
      <w:r>
        <w:rPr>
          <w:spacing w:val="-1"/>
        </w:rPr>
        <w:t>e</w:t>
      </w:r>
      <w:r>
        <w:t>mi ile</w:t>
      </w:r>
      <w:r>
        <w:rPr>
          <w:spacing w:val="-1"/>
        </w:rPr>
        <w:t xml:space="preserve"> e</w:t>
      </w:r>
      <w:r>
        <w:rPr>
          <w:spacing w:val="-3"/>
        </w:rPr>
        <w:t>ğ</w:t>
      </w:r>
      <w:r>
        <w:t>itim</w:t>
      </w:r>
      <w:r>
        <w:rPr>
          <w:spacing w:val="-1"/>
          <w:w w:val="42"/>
        </w:rPr>
        <w:t>‐</w:t>
      </w:r>
      <w:r>
        <w:rPr>
          <w:spacing w:val="2"/>
        </w:rPr>
        <w:t>ö</w:t>
      </w:r>
      <w:r>
        <w:rPr>
          <w:spacing w:val="-3"/>
        </w:rPr>
        <w:t>ğ</w:t>
      </w:r>
      <w:r>
        <w:rPr>
          <w:spacing w:val="1"/>
        </w:rPr>
        <w:t>r</w:t>
      </w:r>
      <w:r>
        <w:rPr>
          <w:spacing w:val="-1"/>
        </w:rPr>
        <w:t>e</w:t>
      </w:r>
      <w:r>
        <w:t>tim</w:t>
      </w:r>
      <w:r>
        <w:rPr>
          <w:spacing w:val="2"/>
        </w:rPr>
        <w:t xml:space="preserve"> </w:t>
      </w:r>
      <w:r>
        <w:rPr>
          <w:spacing w:val="-5"/>
        </w:rPr>
        <w:t>y</w:t>
      </w:r>
      <w:r>
        <w:rPr>
          <w:spacing w:val="-1"/>
        </w:rPr>
        <w:t>a</w:t>
      </w:r>
      <w:r>
        <w:t>pılı</w:t>
      </w:r>
      <w:r>
        <w:rPr>
          <w:spacing w:val="-1"/>
        </w:rPr>
        <w:t>r</w:t>
      </w:r>
      <w:r>
        <w:t>.</w:t>
      </w:r>
    </w:p>
    <w:p w:rsidR="00481B68" w:rsidRDefault="009817AB">
      <w:pPr>
        <w:pStyle w:val="ListeParagraf"/>
        <w:numPr>
          <w:ilvl w:val="0"/>
          <w:numId w:val="20"/>
        </w:numPr>
        <w:tabs>
          <w:tab w:val="left" w:pos="1210"/>
        </w:tabs>
        <w:ind w:right="111" w:firstLine="708"/>
        <w:rPr>
          <w:sz w:val="24"/>
        </w:rPr>
      </w:pPr>
      <w:r>
        <w:rPr>
          <w:sz w:val="24"/>
        </w:rPr>
        <w:t>2547 Sayılı Kanunun 5-ı maddesinde belirtilen dersler hariç, Diş Hekimliği öğretim programında bir dönemdeki dersler ve uygulamaların tümü başarılmadıkça bir sonraki dönem alınamaz</w:t>
      </w:r>
      <w:r>
        <w:rPr>
          <w:color w:val="0070C0"/>
          <w:sz w:val="24"/>
        </w:rPr>
        <w:t>.</w:t>
      </w:r>
    </w:p>
    <w:p w:rsidR="00481B68" w:rsidRDefault="009817AB">
      <w:pPr>
        <w:pStyle w:val="ListeParagraf"/>
        <w:numPr>
          <w:ilvl w:val="0"/>
          <w:numId w:val="20"/>
        </w:numPr>
        <w:tabs>
          <w:tab w:val="left" w:pos="1160"/>
        </w:tabs>
        <w:ind w:left="1159" w:hanging="340"/>
        <w:rPr>
          <w:sz w:val="24"/>
        </w:rPr>
      </w:pPr>
      <w:r>
        <w:rPr>
          <w:sz w:val="24"/>
        </w:rPr>
        <w:t>Fakültede mutlak değerlendirme sistemi</w:t>
      </w:r>
      <w:r>
        <w:rPr>
          <w:spacing w:val="-3"/>
          <w:sz w:val="24"/>
        </w:rPr>
        <w:t xml:space="preserve"> </w:t>
      </w:r>
      <w:r>
        <w:rPr>
          <w:sz w:val="24"/>
        </w:rPr>
        <w:t>uygulanır.</w:t>
      </w:r>
    </w:p>
    <w:p w:rsidR="00481B68" w:rsidRDefault="009817AB">
      <w:pPr>
        <w:pStyle w:val="ListeParagraf"/>
        <w:numPr>
          <w:ilvl w:val="0"/>
          <w:numId w:val="20"/>
        </w:numPr>
        <w:tabs>
          <w:tab w:val="left" w:pos="1160"/>
        </w:tabs>
        <w:ind w:left="1159" w:hanging="340"/>
        <w:rPr>
          <w:sz w:val="24"/>
        </w:rPr>
      </w:pPr>
      <w:r>
        <w:rPr>
          <w:sz w:val="24"/>
        </w:rPr>
        <w:t>Yeniden alınan veya tekrarlanan derslerden alınan en son not, geçme</w:t>
      </w:r>
      <w:r>
        <w:rPr>
          <w:spacing w:val="-1"/>
          <w:sz w:val="24"/>
        </w:rPr>
        <w:t xml:space="preserve"> </w:t>
      </w:r>
      <w:r>
        <w:rPr>
          <w:sz w:val="24"/>
        </w:rPr>
        <w:t>notudur.</w:t>
      </w:r>
    </w:p>
    <w:p w:rsidR="00481B68" w:rsidRDefault="009817AB">
      <w:pPr>
        <w:pStyle w:val="Balk1"/>
        <w:spacing w:before="5"/>
        <w:ind w:left="820"/>
        <w:jc w:val="left"/>
      </w:pPr>
      <w:r>
        <w:t>Mali yükümlülükler</w:t>
      </w:r>
    </w:p>
    <w:p w:rsidR="00481B68" w:rsidRDefault="009817AB">
      <w:pPr>
        <w:pStyle w:val="GvdeMetni"/>
        <w:ind w:right="440"/>
        <w:jc w:val="left"/>
      </w:pPr>
      <w:r>
        <w:rPr>
          <w:b/>
        </w:rPr>
        <w:t xml:space="preserve">MADDE 10- </w:t>
      </w:r>
      <w:r>
        <w:t>(1) Öğrenciler, öğrenimlerine başlayabilmek, devam edebilmek ve diploma alabilmek için, 2547 sayılı Kanunun 46. maddesi ve ilgili diğer mevzuatla belirlenen mali yükümlülükleri yerine getirmek zorundadır.</w:t>
      </w:r>
    </w:p>
    <w:p w:rsidR="00481B68" w:rsidRDefault="009817AB">
      <w:pPr>
        <w:pStyle w:val="ListeParagraf"/>
        <w:numPr>
          <w:ilvl w:val="0"/>
          <w:numId w:val="19"/>
        </w:numPr>
        <w:tabs>
          <w:tab w:val="left" w:pos="1160"/>
        </w:tabs>
        <w:ind w:right="113" w:firstLine="708"/>
        <w:rPr>
          <w:sz w:val="24"/>
        </w:rPr>
      </w:pPr>
      <w:r>
        <w:rPr>
          <w:sz w:val="24"/>
        </w:rPr>
        <w:t>Bir</w:t>
      </w:r>
      <w:r>
        <w:rPr>
          <w:spacing w:val="-6"/>
          <w:sz w:val="24"/>
        </w:rPr>
        <w:t xml:space="preserve"> </w:t>
      </w:r>
      <w:r>
        <w:rPr>
          <w:sz w:val="24"/>
        </w:rPr>
        <w:t>öğretim yılının</w:t>
      </w:r>
      <w:r>
        <w:rPr>
          <w:spacing w:val="-5"/>
          <w:sz w:val="24"/>
        </w:rPr>
        <w:t xml:space="preserve"> </w:t>
      </w:r>
      <w:r>
        <w:rPr>
          <w:sz w:val="24"/>
        </w:rPr>
        <w:t>güz</w:t>
      </w:r>
      <w:r>
        <w:rPr>
          <w:spacing w:val="-3"/>
          <w:sz w:val="24"/>
        </w:rPr>
        <w:t xml:space="preserve"> </w:t>
      </w:r>
      <w:r>
        <w:rPr>
          <w:sz w:val="24"/>
        </w:rPr>
        <w:t>ve</w:t>
      </w:r>
      <w:r>
        <w:rPr>
          <w:spacing w:val="-6"/>
          <w:sz w:val="24"/>
        </w:rPr>
        <w:t xml:space="preserve"> </w:t>
      </w:r>
      <w:r>
        <w:rPr>
          <w:sz w:val="24"/>
        </w:rPr>
        <w:t>bahar</w:t>
      </w:r>
      <w:r>
        <w:rPr>
          <w:spacing w:val="-1"/>
          <w:sz w:val="24"/>
        </w:rPr>
        <w:t xml:space="preserve"> </w:t>
      </w:r>
      <w:r>
        <w:rPr>
          <w:sz w:val="24"/>
        </w:rPr>
        <w:t>yarıyılı</w:t>
      </w:r>
      <w:r>
        <w:rPr>
          <w:spacing w:val="-4"/>
          <w:sz w:val="24"/>
        </w:rPr>
        <w:t xml:space="preserve"> </w:t>
      </w:r>
      <w:r>
        <w:rPr>
          <w:sz w:val="24"/>
        </w:rPr>
        <w:t>başında,</w:t>
      </w:r>
      <w:r>
        <w:rPr>
          <w:spacing w:val="-5"/>
          <w:sz w:val="24"/>
        </w:rPr>
        <w:t xml:space="preserve"> </w:t>
      </w:r>
      <w:r>
        <w:rPr>
          <w:sz w:val="24"/>
        </w:rPr>
        <w:t>ilgili</w:t>
      </w:r>
      <w:r>
        <w:rPr>
          <w:spacing w:val="-4"/>
          <w:sz w:val="24"/>
        </w:rPr>
        <w:t xml:space="preserve"> </w:t>
      </w:r>
      <w:r>
        <w:rPr>
          <w:sz w:val="24"/>
        </w:rPr>
        <w:t>mevzuatla</w:t>
      </w:r>
      <w:r>
        <w:rPr>
          <w:spacing w:val="-6"/>
          <w:sz w:val="24"/>
        </w:rPr>
        <w:t xml:space="preserve"> </w:t>
      </w:r>
      <w:r>
        <w:rPr>
          <w:sz w:val="24"/>
        </w:rPr>
        <w:t>o</w:t>
      </w:r>
      <w:r>
        <w:rPr>
          <w:spacing w:val="-5"/>
          <w:sz w:val="24"/>
        </w:rPr>
        <w:t xml:space="preserve"> </w:t>
      </w:r>
      <w:r>
        <w:rPr>
          <w:sz w:val="24"/>
        </w:rPr>
        <w:t>öğretim</w:t>
      </w:r>
      <w:r>
        <w:rPr>
          <w:spacing w:val="-2"/>
          <w:sz w:val="24"/>
        </w:rPr>
        <w:t xml:space="preserve"> </w:t>
      </w:r>
      <w:r>
        <w:rPr>
          <w:sz w:val="24"/>
        </w:rPr>
        <w:t>yılı</w:t>
      </w:r>
      <w:r>
        <w:rPr>
          <w:spacing w:val="-4"/>
          <w:sz w:val="24"/>
        </w:rPr>
        <w:t xml:space="preserve"> </w:t>
      </w:r>
      <w:r>
        <w:rPr>
          <w:sz w:val="24"/>
        </w:rPr>
        <w:t>için</w:t>
      </w:r>
      <w:r>
        <w:rPr>
          <w:spacing w:val="-4"/>
          <w:sz w:val="24"/>
        </w:rPr>
        <w:t xml:space="preserve"> </w:t>
      </w:r>
      <w:r>
        <w:rPr>
          <w:sz w:val="24"/>
        </w:rPr>
        <w:t>tespit edilmiş olan cari hizmet maliyetine öğrenci katkı payını ve kredi başına ödenecek katkı payının tamamını ödememiş olan öğrencinin kaydı</w:t>
      </w:r>
      <w:r>
        <w:rPr>
          <w:spacing w:val="3"/>
          <w:sz w:val="24"/>
        </w:rPr>
        <w:t xml:space="preserve"> </w:t>
      </w:r>
      <w:r>
        <w:rPr>
          <w:sz w:val="24"/>
        </w:rPr>
        <w:t>yenilenmez.</w:t>
      </w:r>
    </w:p>
    <w:p w:rsidR="00481B68" w:rsidRDefault="009817AB">
      <w:pPr>
        <w:pStyle w:val="ListeParagraf"/>
        <w:numPr>
          <w:ilvl w:val="0"/>
          <w:numId w:val="19"/>
        </w:numPr>
        <w:tabs>
          <w:tab w:val="left" w:pos="1176"/>
        </w:tabs>
        <w:ind w:right="113" w:firstLine="708"/>
        <w:rPr>
          <w:sz w:val="24"/>
        </w:rPr>
      </w:pPr>
      <w:r>
        <w:rPr>
          <w:sz w:val="24"/>
        </w:rPr>
        <w:t>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w:t>
      </w:r>
      <w:r>
        <w:rPr>
          <w:spacing w:val="-10"/>
          <w:sz w:val="24"/>
        </w:rPr>
        <w:t xml:space="preserve"> </w:t>
      </w:r>
      <w:r>
        <w:rPr>
          <w:sz w:val="24"/>
        </w:rPr>
        <w:t>sayılır.</w:t>
      </w:r>
    </w:p>
    <w:p w:rsidR="00481B68" w:rsidRDefault="00481B68">
      <w:pPr>
        <w:pStyle w:val="GvdeMetni"/>
        <w:spacing w:before="3"/>
        <w:ind w:left="0" w:firstLine="0"/>
        <w:jc w:val="left"/>
      </w:pPr>
    </w:p>
    <w:p w:rsidR="00481B68" w:rsidRDefault="009817AB">
      <w:pPr>
        <w:pStyle w:val="Balk1"/>
        <w:spacing w:line="240" w:lineRule="auto"/>
        <w:ind w:left="3155" w:right="3156"/>
        <w:jc w:val="center"/>
      </w:pPr>
      <w:r>
        <w:t>ÜÇÜNCÜ BÖLÜM</w:t>
      </w:r>
    </w:p>
    <w:p w:rsidR="00481B68" w:rsidRDefault="009817AB">
      <w:pPr>
        <w:ind w:left="832" w:right="3610" w:firstLine="2776"/>
        <w:jc w:val="both"/>
        <w:rPr>
          <w:b/>
          <w:sz w:val="24"/>
        </w:rPr>
      </w:pPr>
      <w:r>
        <w:rPr>
          <w:b/>
          <w:sz w:val="24"/>
        </w:rPr>
        <w:t>Kayıt İşlemleri ve Dersler Üniversiteye kayıt şartları ve gerekli belgeler</w:t>
      </w:r>
    </w:p>
    <w:p w:rsidR="00481B68" w:rsidRDefault="009817AB">
      <w:pPr>
        <w:pStyle w:val="GvdeMetni"/>
        <w:ind w:right="113"/>
      </w:pPr>
      <w:r>
        <w:rPr>
          <w:b/>
        </w:rPr>
        <w:t xml:space="preserve">MADDE 11- </w:t>
      </w:r>
      <w:r>
        <w:t>(1)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w:t>
      </w:r>
      <w:r>
        <w:rPr>
          <w:spacing w:val="59"/>
        </w:rPr>
        <w:t xml:space="preserve"> </w:t>
      </w:r>
      <w:r>
        <w:t>istenen</w:t>
      </w:r>
    </w:p>
    <w:p w:rsidR="00481B68" w:rsidRDefault="00481B68">
      <w:pPr>
        <w:sectPr w:rsidR="00481B68">
          <w:pgSz w:w="11910" w:h="16840"/>
          <w:pgMar w:top="840" w:right="1020" w:bottom="280" w:left="1020" w:header="708" w:footer="708" w:gutter="0"/>
          <w:cols w:space="708"/>
        </w:sectPr>
      </w:pPr>
    </w:p>
    <w:p w:rsidR="00481B68" w:rsidRDefault="009817AB">
      <w:pPr>
        <w:pStyle w:val="GvdeMetni"/>
        <w:spacing w:before="68"/>
        <w:ind w:right="113" w:firstLine="0"/>
      </w:pPr>
      <w:proofErr w:type="gramStart"/>
      <w:r>
        <w:lastRenderedPageBreak/>
        <w:t>belgelerin</w:t>
      </w:r>
      <w:proofErr w:type="gramEnd"/>
      <w:r>
        <w:t xml:space="preserve"> aslı veya onaylı örneği kabul edilir. Olağandışı durumlarda Üniversite Senatosunun kabul ettiği </w:t>
      </w:r>
      <w:proofErr w:type="gramStart"/>
      <w:r>
        <w:t>kriterler</w:t>
      </w:r>
      <w:proofErr w:type="gramEnd"/>
      <w:r>
        <w:t xml:space="preserve"> esas alınır. Askerlik durumu ve adli sicil kaydına ilişkin olarak ise adayın yazılı beyanına dayanılarak işlem yapılır.</w:t>
      </w:r>
    </w:p>
    <w:p w:rsidR="00481B68" w:rsidRDefault="009817AB">
      <w:pPr>
        <w:pStyle w:val="GvdeMetni"/>
        <w:spacing w:before="1"/>
        <w:ind w:left="832" w:firstLine="0"/>
      </w:pPr>
      <w:r>
        <w:t>(2) Belgeleri eksik olan adayların kayıtları yapılmaz.</w:t>
      </w:r>
    </w:p>
    <w:p w:rsidR="00481B68" w:rsidRDefault="009817AB">
      <w:pPr>
        <w:pStyle w:val="Balk1"/>
        <w:spacing w:before="4"/>
      </w:pPr>
      <w:r>
        <w:t>Yatay geçişler</w:t>
      </w:r>
    </w:p>
    <w:p w:rsidR="00481B68" w:rsidRDefault="009817AB">
      <w:pPr>
        <w:pStyle w:val="GvdeMetni"/>
        <w:ind w:right="112"/>
      </w:pPr>
      <w:r>
        <w:rPr>
          <w:b/>
        </w:rPr>
        <w:t>MADDE</w:t>
      </w:r>
      <w:r>
        <w:rPr>
          <w:b/>
          <w:spacing w:val="-7"/>
        </w:rPr>
        <w:t xml:space="preserve"> </w:t>
      </w:r>
      <w:r>
        <w:rPr>
          <w:b/>
        </w:rPr>
        <w:t>12-</w:t>
      </w:r>
      <w:r>
        <w:rPr>
          <w:b/>
          <w:spacing w:val="-8"/>
        </w:rPr>
        <w:t xml:space="preserve"> </w:t>
      </w:r>
      <w:r>
        <w:t>(1)</w:t>
      </w:r>
      <w:r>
        <w:rPr>
          <w:spacing w:val="-8"/>
        </w:rPr>
        <w:t xml:space="preserve"> </w:t>
      </w:r>
      <w:r>
        <w:t>Fakülteye</w:t>
      </w:r>
      <w:r>
        <w:rPr>
          <w:spacing w:val="-1"/>
        </w:rPr>
        <w:t xml:space="preserve"> </w:t>
      </w:r>
      <w:r>
        <w:t>yatay</w:t>
      </w:r>
      <w:r>
        <w:rPr>
          <w:spacing w:val="-10"/>
        </w:rPr>
        <w:t xml:space="preserve"> </w:t>
      </w:r>
      <w:r>
        <w:t>geçişlerde,</w:t>
      </w:r>
      <w:r>
        <w:rPr>
          <w:spacing w:val="-7"/>
        </w:rPr>
        <w:t xml:space="preserve"> </w:t>
      </w:r>
      <w:r>
        <w:t>24/4/2010</w:t>
      </w:r>
      <w:r>
        <w:rPr>
          <w:spacing w:val="-6"/>
        </w:rPr>
        <w:t xml:space="preserve"> </w:t>
      </w:r>
      <w:r>
        <w:t>tarihli</w:t>
      </w:r>
      <w:r>
        <w:rPr>
          <w:spacing w:val="-7"/>
        </w:rPr>
        <w:t xml:space="preserve"> </w:t>
      </w:r>
      <w:r>
        <w:t>ve</w:t>
      </w:r>
      <w:r>
        <w:rPr>
          <w:spacing w:val="-8"/>
        </w:rPr>
        <w:t xml:space="preserve"> </w:t>
      </w:r>
      <w:r>
        <w:t>27561</w:t>
      </w:r>
      <w:r>
        <w:rPr>
          <w:spacing w:val="-7"/>
        </w:rPr>
        <w:t xml:space="preserve"> </w:t>
      </w:r>
      <w:r>
        <w:t>sayılı</w:t>
      </w:r>
      <w:r>
        <w:rPr>
          <w:spacing w:val="-7"/>
        </w:rPr>
        <w:t xml:space="preserve"> </w:t>
      </w:r>
      <w:r>
        <w:t>Resmî</w:t>
      </w:r>
      <w:r>
        <w:rPr>
          <w:spacing w:val="-7"/>
        </w:rPr>
        <w:t xml:space="preserve"> </w:t>
      </w:r>
      <w:r>
        <w:t xml:space="preserve">Gazete’ de yayımlanan Yükseköğretim Kurumlarında </w:t>
      </w:r>
      <w:proofErr w:type="spellStart"/>
      <w:r>
        <w:t>Önlisans</w:t>
      </w:r>
      <w:proofErr w:type="spellEnd"/>
      <w:r>
        <w:t xml:space="preserve"> ve Lisans Düzeyindeki Programlar Arasında Geçiş, Kurumlar Arası Kredi Transferi Yapılması Esaslarına İlişkin Yönetmelik hükümleri, Dokuz Eylül Üniversitesi Yatay Geçiş Yönergesi ve Fakülte Kurulu tarafından belirlenen esaslar</w:t>
      </w:r>
      <w:r>
        <w:rPr>
          <w:spacing w:val="-27"/>
        </w:rPr>
        <w:t xml:space="preserve"> </w:t>
      </w:r>
      <w:r>
        <w:t>uygulanır.</w:t>
      </w:r>
    </w:p>
    <w:p w:rsidR="00481B68" w:rsidRDefault="009817AB">
      <w:pPr>
        <w:pStyle w:val="GvdeMetni"/>
        <w:ind w:right="112" w:firstLine="780"/>
      </w:pPr>
      <w:r>
        <w:t>(2) Öğrencinin daha önce öğrenim gördüğü yükseköğretim kurumundan almış olduğu ders/derslerle ilgili muafiyet talebi Dokuz Eylül Üniversitesi Senatosu'nun 23 Mayıs 2017 tarihli ve 474/18 sayılı kararı ile kabul edilen Muafiyet ve İntibak Yönergesi çerçevesinde değerlendirilir.</w:t>
      </w:r>
    </w:p>
    <w:p w:rsidR="00481B68" w:rsidRDefault="009817AB">
      <w:pPr>
        <w:pStyle w:val="Balk1"/>
        <w:spacing w:before="3"/>
      </w:pPr>
      <w:r>
        <w:t>Özel öğrenciler</w:t>
      </w:r>
    </w:p>
    <w:p w:rsidR="00481B68" w:rsidRDefault="009817AB">
      <w:pPr>
        <w:pStyle w:val="GvdeMetni"/>
        <w:ind w:right="112"/>
      </w:pPr>
      <w:r>
        <w:rPr>
          <w:b/>
        </w:rPr>
        <w:t xml:space="preserve">MADDE 13 – </w:t>
      </w:r>
      <w:r>
        <w:t>(1)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etmek isteyen öğrencilere özel öğrenci statüsünde ders alma izni verilebilir. Bu öğrenciler, kayıtlandığı ders için belirlenen bütün kurallara uymak zorundadır. Bu konuda, Dokuz Eylül Üniversitesi Senatosu'nun 23 Haziran 2015 tarihli ve 445/06 sayılı kararı ile kabul edilen Özel Öğrenci Yönergesi hükümleri uygulanır.</w:t>
      </w:r>
    </w:p>
    <w:p w:rsidR="00481B68" w:rsidRDefault="009817AB">
      <w:pPr>
        <w:pStyle w:val="Balk1"/>
        <w:spacing w:before="2"/>
      </w:pPr>
      <w:r>
        <w:t>Anlaşmalı yurtiçi veya yurtdışı üniversiteler ile işbirliği</w:t>
      </w:r>
    </w:p>
    <w:p w:rsidR="00481B68" w:rsidRDefault="009817AB">
      <w:pPr>
        <w:pStyle w:val="GvdeMetni"/>
        <w:ind w:right="116"/>
      </w:pPr>
      <w:r>
        <w:rPr>
          <w:b/>
        </w:rPr>
        <w:t>MADDE</w:t>
      </w:r>
      <w:r>
        <w:rPr>
          <w:b/>
          <w:spacing w:val="-11"/>
        </w:rPr>
        <w:t xml:space="preserve"> </w:t>
      </w:r>
      <w:r>
        <w:rPr>
          <w:b/>
        </w:rPr>
        <w:t>14-</w:t>
      </w:r>
      <w:r>
        <w:rPr>
          <w:b/>
          <w:spacing w:val="-11"/>
        </w:rPr>
        <w:t xml:space="preserve"> </w:t>
      </w:r>
      <w:r>
        <w:t>(1)</w:t>
      </w:r>
      <w:r>
        <w:rPr>
          <w:spacing w:val="-11"/>
        </w:rPr>
        <w:t xml:space="preserve"> </w:t>
      </w:r>
      <w:r>
        <w:t>Üniversite</w:t>
      </w:r>
      <w:r>
        <w:rPr>
          <w:spacing w:val="-11"/>
        </w:rPr>
        <w:t xml:space="preserve"> </w:t>
      </w:r>
      <w:r>
        <w:t>ile</w:t>
      </w:r>
      <w:r>
        <w:rPr>
          <w:spacing w:val="-10"/>
        </w:rPr>
        <w:t xml:space="preserve"> </w:t>
      </w:r>
      <w:r>
        <w:t>yurtiçindeki</w:t>
      </w:r>
      <w:r>
        <w:rPr>
          <w:spacing w:val="-10"/>
        </w:rPr>
        <w:t xml:space="preserve"> </w:t>
      </w:r>
      <w:r>
        <w:t>veya</w:t>
      </w:r>
      <w:r>
        <w:rPr>
          <w:spacing w:val="-7"/>
        </w:rPr>
        <w:t xml:space="preserve"> </w:t>
      </w:r>
      <w:r>
        <w:t>yurtdışındaki</w:t>
      </w:r>
      <w:r>
        <w:rPr>
          <w:spacing w:val="-10"/>
        </w:rPr>
        <w:t xml:space="preserve"> </w:t>
      </w:r>
      <w:r>
        <w:t>bir</w:t>
      </w:r>
      <w:r>
        <w:rPr>
          <w:spacing w:val="-11"/>
        </w:rPr>
        <w:t xml:space="preserve"> </w:t>
      </w:r>
      <w:r>
        <w:t>üniversite</w:t>
      </w:r>
      <w:r>
        <w:rPr>
          <w:spacing w:val="-11"/>
        </w:rPr>
        <w:t xml:space="preserve"> </w:t>
      </w:r>
      <w:r>
        <w:t>arasında</w:t>
      </w:r>
      <w:r>
        <w:rPr>
          <w:spacing w:val="-7"/>
        </w:rPr>
        <w:t xml:space="preserve"> </w:t>
      </w:r>
      <w:r>
        <w:t>yapılan anlaşma uyarınca, ortak program</w:t>
      </w:r>
      <w:r>
        <w:rPr>
          <w:spacing w:val="-1"/>
        </w:rPr>
        <w:t xml:space="preserve"> </w:t>
      </w:r>
      <w:r>
        <w:t>açılabilir.</w:t>
      </w:r>
    </w:p>
    <w:p w:rsidR="00481B68" w:rsidRDefault="009817AB">
      <w:pPr>
        <w:pStyle w:val="ListeParagraf"/>
        <w:numPr>
          <w:ilvl w:val="0"/>
          <w:numId w:val="18"/>
        </w:numPr>
        <w:tabs>
          <w:tab w:val="left" w:pos="1244"/>
        </w:tabs>
        <w:ind w:right="112" w:firstLine="720"/>
        <w:rPr>
          <w:sz w:val="24"/>
        </w:rPr>
      </w:pPr>
      <w:r>
        <w:rPr>
          <w:sz w:val="24"/>
        </w:rPr>
        <w:t>Fakülteye yapılan başvurularda eğitim programına uygunluk şartı gözetilerek ilgili Anabilim</w:t>
      </w:r>
      <w:r>
        <w:rPr>
          <w:spacing w:val="-11"/>
          <w:sz w:val="24"/>
        </w:rPr>
        <w:t xml:space="preserve"> </w:t>
      </w:r>
      <w:r>
        <w:rPr>
          <w:sz w:val="24"/>
        </w:rPr>
        <w:t>Dalının/Dallarının</w:t>
      </w:r>
      <w:r>
        <w:rPr>
          <w:spacing w:val="-12"/>
          <w:sz w:val="24"/>
        </w:rPr>
        <w:t xml:space="preserve"> </w:t>
      </w:r>
      <w:r>
        <w:rPr>
          <w:sz w:val="24"/>
        </w:rPr>
        <w:t>uygun</w:t>
      </w:r>
      <w:r>
        <w:rPr>
          <w:spacing w:val="-7"/>
          <w:sz w:val="24"/>
        </w:rPr>
        <w:t xml:space="preserve"> </w:t>
      </w:r>
      <w:r>
        <w:rPr>
          <w:sz w:val="24"/>
        </w:rPr>
        <w:t>görüşü</w:t>
      </w:r>
      <w:r>
        <w:rPr>
          <w:spacing w:val="-12"/>
          <w:sz w:val="24"/>
        </w:rPr>
        <w:t xml:space="preserve"> </w:t>
      </w:r>
      <w:r>
        <w:rPr>
          <w:sz w:val="24"/>
        </w:rPr>
        <w:t>doğrultusunda</w:t>
      </w:r>
      <w:r>
        <w:rPr>
          <w:spacing w:val="-12"/>
          <w:sz w:val="24"/>
        </w:rPr>
        <w:t xml:space="preserve"> </w:t>
      </w:r>
      <w:r>
        <w:rPr>
          <w:sz w:val="24"/>
        </w:rPr>
        <w:t>en</w:t>
      </w:r>
      <w:r>
        <w:rPr>
          <w:spacing w:val="-10"/>
          <w:sz w:val="24"/>
        </w:rPr>
        <w:t xml:space="preserve"> </w:t>
      </w:r>
      <w:r>
        <w:rPr>
          <w:sz w:val="24"/>
        </w:rPr>
        <w:t>çok</w:t>
      </w:r>
      <w:r>
        <w:rPr>
          <w:spacing w:val="-12"/>
          <w:sz w:val="24"/>
        </w:rPr>
        <w:t xml:space="preserve"> </w:t>
      </w:r>
      <w:r>
        <w:rPr>
          <w:sz w:val="24"/>
        </w:rPr>
        <w:t>6</w:t>
      </w:r>
      <w:r>
        <w:rPr>
          <w:spacing w:val="-10"/>
          <w:sz w:val="24"/>
        </w:rPr>
        <w:t xml:space="preserve"> </w:t>
      </w:r>
      <w:r>
        <w:rPr>
          <w:sz w:val="24"/>
        </w:rPr>
        <w:t>(altı)</w:t>
      </w:r>
      <w:r>
        <w:rPr>
          <w:spacing w:val="-9"/>
          <w:sz w:val="24"/>
        </w:rPr>
        <w:t xml:space="preserve"> </w:t>
      </w:r>
      <w:r>
        <w:rPr>
          <w:sz w:val="24"/>
        </w:rPr>
        <w:t>ayı</w:t>
      </w:r>
      <w:r>
        <w:rPr>
          <w:spacing w:val="-9"/>
          <w:sz w:val="24"/>
        </w:rPr>
        <w:t xml:space="preserve"> </w:t>
      </w:r>
      <w:r>
        <w:rPr>
          <w:sz w:val="24"/>
        </w:rPr>
        <w:t>geçmemek</w:t>
      </w:r>
      <w:r>
        <w:rPr>
          <w:spacing w:val="-10"/>
          <w:sz w:val="24"/>
        </w:rPr>
        <w:t xml:space="preserve"> </w:t>
      </w:r>
      <w:r>
        <w:rPr>
          <w:sz w:val="24"/>
        </w:rPr>
        <w:t>şartı</w:t>
      </w:r>
      <w:r>
        <w:rPr>
          <w:spacing w:val="-12"/>
          <w:sz w:val="24"/>
        </w:rPr>
        <w:t xml:space="preserve"> </w:t>
      </w:r>
      <w:r>
        <w:rPr>
          <w:sz w:val="24"/>
        </w:rPr>
        <w:t>ile</w:t>
      </w:r>
      <w:r>
        <w:rPr>
          <w:spacing w:val="-12"/>
          <w:sz w:val="24"/>
        </w:rPr>
        <w:t xml:space="preserve"> </w:t>
      </w:r>
      <w:r>
        <w:rPr>
          <w:sz w:val="24"/>
        </w:rPr>
        <w:t>kabul edilir. Öğrencinin alacağı stajlar, Fakülte programı ile eşleştirildikten sonra, açıkta kalan staj varsa öğrenci, bu stajı Fakültede almak</w:t>
      </w:r>
      <w:r>
        <w:rPr>
          <w:spacing w:val="-2"/>
          <w:sz w:val="24"/>
        </w:rPr>
        <w:t xml:space="preserve"> </w:t>
      </w:r>
      <w:r>
        <w:rPr>
          <w:sz w:val="24"/>
        </w:rPr>
        <w:t>zorundadır.</w:t>
      </w:r>
    </w:p>
    <w:p w:rsidR="00481B68" w:rsidRDefault="009817AB">
      <w:pPr>
        <w:pStyle w:val="ListeParagraf"/>
        <w:numPr>
          <w:ilvl w:val="0"/>
          <w:numId w:val="18"/>
        </w:numPr>
        <w:tabs>
          <w:tab w:val="left" w:pos="1179"/>
        </w:tabs>
        <w:ind w:right="114" w:firstLine="720"/>
        <w:rPr>
          <w:sz w:val="24"/>
        </w:rPr>
      </w:pPr>
      <w:r>
        <w:rPr>
          <w:sz w:val="24"/>
        </w:rPr>
        <w:t>Öğrencilerin değişim kapsamında başka bir üniversitede aldığı dersler ve başarı notunun nasıl yansıtılacağı Dekanlığın teklifi ve Fakülte Yönetim Kurulunun onayı ile uygulanır. Bu Uygulama Esaslarının 6’ncı maddesinin sekizinci fıkrasındaki koşullar geçerlidir. Bu süre içinde, öğrencinin Üniversitedeki kaydı devam eder ve bu süre öğrenim süresinden</w:t>
      </w:r>
      <w:r>
        <w:rPr>
          <w:spacing w:val="-5"/>
          <w:sz w:val="24"/>
        </w:rPr>
        <w:t xml:space="preserve"> </w:t>
      </w:r>
      <w:r>
        <w:rPr>
          <w:sz w:val="24"/>
        </w:rPr>
        <w:t>sayılır.</w:t>
      </w:r>
    </w:p>
    <w:p w:rsidR="00481B68" w:rsidRDefault="009817AB">
      <w:pPr>
        <w:pStyle w:val="Balk1"/>
        <w:spacing w:before="3"/>
      </w:pPr>
      <w:r>
        <w:t>Dönem/ders kaydı</w:t>
      </w:r>
    </w:p>
    <w:p w:rsidR="00481B68" w:rsidRDefault="009817AB">
      <w:pPr>
        <w:pStyle w:val="GvdeMetni"/>
        <w:ind w:right="111"/>
      </w:pPr>
      <w:r>
        <w:rPr>
          <w:b/>
        </w:rPr>
        <w:t>MADDE</w:t>
      </w:r>
      <w:r>
        <w:rPr>
          <w:b/>
          <w:spacing w:val="-9"/>
        </w:rPr>
        <w:t xml:space="preserve"> </w:t>
      </w:r>
      <w:r>
        <w:rPr>
          <w:b/>
        </w:rPr>
        <w:t>15-</w:t>
      </w:r>
      <w:r>
        <w:rPr>
          <w:b/>
          <w:spacing w:val="-8"/>
        </w:rPr>
        <w:t xml:space="preserve"> </w:t>
      </w:r>
      <w:r>
        <w:t>(1)</w:t>
      </w:r>
      <w:r>
        <w:rPr>
          <w:spacing w:val="-7"/>
        </w:rPr>
        <w:t xml:space="preserve"> </w:t>
      </w:r>
      <w:r>
        <w:t>Öğrenciler</w:t>
      </w:r>
      <w:r>
        <w:rPr>
          <w:spacing w:val="-10"/>
        </w:rPr>
        <w:t xml:space="preserve"> </w:t>
      </w:r>
      <w:r>
        <w:t>öğrenimlerine</w:t>
      </w:r>
      <w:r>
        <w:rPr>
          <w:spacing w:val="-11"/>
        </w:rPr>
        <w:t xml:space="preserve"> </w:t>
      </w:r>
      <w:r>
        <w:t>başlayabilmek,</w:t>
      </w:r>
      <w:r>
        <w:rPr>
          <w:spacing w:val="-9"/>
        </w:rPr>
        <w:t xml:space="preserve"> </w:t>
      </w:r>
      <w:r>
        <w:t>devam</w:t>
      </w:r>
      <w:r>
        <w:rPr>
          <w:spacing w:val="-9"/>
        </w:rPr>
        <w:t xml:space="preserve"> </w:t>
      </w:r>
      <w:r>
        <w:t>edebilmek</w:t>
      </w:r>
      <w:r>
        <w:rPr>
          <w:spacing w:val="-9"/>
        </w:rPr>
        <w:t xml:space="preserve"> </w:t>
      </w:r>
      <w:r>
        <w:t>için,</w:t>
      </w:r>
      <w:r>
        <w:rPr>
          <w:spacing w:val="-10"/>
        </w:rPr>
        <w:t xml:space="preserve"> </w:t>
      </w:r>
      <w:r>
        <w:t>2547</w:t>
      </w:r>
      <w:r>
        <w:rPr>
          <w:spacing w:val="-10"/>
        </w:rPr>
        <w:t xml:space="preserve"> </w:t>
      </w:r>
      <w:r>
        <w:t>sayılı Kanunun 46. maddesi ve ilgili diğer mevzuatla belirlenen mali yükümlülüklerini yerine getirmek zorundadırlar. Dönem/ders kayıtları, ders alma/bırakma ve mali yükümlülükleri yerine getirme tarihleri, ilgili yarıyıl dersleri başlamadan iki hafta önce ve dersler başladıktan itibaren en fazla iki hafta</w:t>
      </w:r>
      <w:r>
        <w:rPr>
          <w:spacing w:val="-15"/>
        </w:rPr>
        <w:t xml:space="preserve"> </w:t>
      </w:r>
      <w:r>
        <w:t>sonra</w:t>
      </w:r>
      <w:r>
        <w:rPr>
          <w:spacing w:val="-15"/>
        </w:rPr>
        <w:t xml:space="preserve"> </w:t>
      </w:r>
      <w:r>
        <w:t>olmak</w:t>
      </w:r>
      <w:r>
        <w:rPr>
          <w:spacing w:val="-14"/>
        </w:rPr>
        <w:t xml:space="preserve"> </w:t>
      </w:r>
      <w:r>
        <w:t>kaydıyla</w:t>
      </w:r>
      <w:r>
        <w:rPr>
          <w:spacing w:val="-15"/>
        </w:rPr>
        <w:t xml:space="preserve"> </w:t>
      </w:r>
      <w:r>
        <w:t>Fakülte</w:t>
      </w:r>
      <w:r>
        <w:rPr>
          <w:spacing w:val="-15"/>
        </w:rPr>
        <w:t xml:space="preserve"> </w:t>
      </w:r>
      <w:r>
        <w:t>Yönetim</w:t>
      </w:r>
      <w:r>
        <w:rPr>
          <w:spacing w:val="-14"/>
        </w:rPr>
        <w:t xml:space="preserve"> </w:t>
      </w:r>
      <w:r>
        <w:t>Kurulunca</w:t>
      </w:r>
      <w:r>
        <w:rPr>
          <w:spacing w:val="-15"/>
        </w:rPr>
        <w:t xml:space="preserve"> </w:t>
      </w:r>
      <w:r>
        <w:t>belirlenerek</w:t>
      </w:r>
      <w:r>
        <w:rPr>
          <w:spacing w:val="-14"/>
        </w:rPr>
        <w:t xml:space="preserve"> </w:t>
      </w:r>
      <w:r>
        <w:t>ilan</w:t>
      </w:r>
      <w:r>
        <w:rPr>
          <w:spacing w:val="-12"/>
        </w:rPr>
        <w:t xml:space="preserve"> </w:t>
      </w:r>
      <w:r>
        <w:t>edilir.</w:t>
      </w:r>
      <w:r>
        <w:rPr>
          <w:spacing w:val="-14"/>
        </w:rPr>
        <w:t xml:space="preserve"> </w:t>
      </w:r>
      <w:r>
        <w:t>Mazeretleri</w:t>
      </w:r>
      <w:r>
        <w:rPr>
          <w:spacing w:val="-14"/>
        </w:rPr>
        <w:t xml:space="preserve"> </w:t>
      </w:r>
      <w:r>
        <w:t>nedeniyle süresi içinde dönem/ders kaydı yapamayan öğrencilere, dersler başladıktan sonra en geç dört hafta içinde başvurmaları kaydıyla Fakülte Yönetim Kurulu kararı ile dönem/ders kaydı hakkı</w:t>
      </w:r>
      <w:r>
        <w:rPr>
          <w:spacing w:val="-21"/>
        </w:rPr>
        <w:t xml:space="preserve"> </w:t>
      </w:r>
      <w:r>
        <w:t>verilebilir.</w:t>
      </w:r>
    </w:p>
    <w:p w:rsidR="00481B68" w:rsidRDefault="009817AB">
      <w:pPr>
        <w:pStyle w:val="ListeParagraf"/>
        <w:numPr>
          <w:ilvl w:val="0"/>
          <w:numId w:val="17"/>
        </w:numPr>
        <w:tabs>
          <w:tab w:val="left" w:pos="1193"/>
        </w:tabs>
        <w:ind w:right="112" w:firstLine="720"/>
        <w:rPr>
          <w:sz w:val="24"/>
        </w:rPr>
      </w:pPr>
      <w:r>
        <w:rPr>
          <w:sz w:val="24"/>
        </w:rPr>
        <w:t>Bu şartları yerine getirmeyen veya Fakülte Yönetim Kurulu tarafından kabul edilen bir mazereti</w:t>
      </w:r>
      <w:r>
        <w:rPr>
          <w:spacing w:val="-5"/>
          <w:sz w:val="24"/>
        </w:rPr>
        <w:t xml:space="preserve"> </w:t>
      </w:r>
      <w:r>
        <w:rPr>
          <w:sz w:val="24"/>
        </w:rPr>
        <w:t>olmadan</w:t>
      </w:r>
      <w:r>
        <w:rPr>
          <w:spacing w:val="-6"/>
          <w:sz w:val="24"/>
        </w:rPr>
        <w:t xml:space="preserve"> </w:t>
      </w:r>
      <w:r>
        <w:rPr>
          <w:sz w:val="24"/>
        </w:rPr>
        <w:t>dönem/ders</w:t>
      </w:r>
      <w:r>
        <w:rPr>
          <w:spacing w:val="-5"/>
          <w:sz w:val="24"/>
        </w:rPr>
        <w:t xml:space="preserve"> </w:t>
      </w:r>
      <w:r>
        <w:rPr>
          <w:sz w:val="24"/>
        </w:rPr>
        <w:t>kayıtlarını</w:t>
      </w:r>
      <w:r>
        <w:rPr>
          <w:spacing w:val="-1"/>
          <w:sz w:val="24"/>
        </w:rPr>
        <w:t xml:space="preserve"> </w:t>
      </w:r>
      <w:r>
        <w:rPr>
          <w:sz w:val="24"/>
        </w:rPr>
        <w:t>yaptırmayan</w:t>
      </w:r>
      <w:r>
        <w:rPr>
          <w:spacing w:val="-6"/>
          <w:sz w:val="24"/>
        </w:rPr>
        <w:t xml:space="preserve"> </w:t>
      </w:r>
      <w:r>
        <w:rPr>
          <w:sz w:val="24"/>
        </w:rPr>
        <w:t>bir</w:t>
      </w:r>
      <w:r>
        <w:rPr>
          <w:spacing w:val="-6"/>
          <w:sz w:val="24"/>
        </w:rPr>
        <w:t xml:space="preserve"> </w:t>
      </w:r>
      <w:r>
        <w:rPr>
          <w:sz w:val="24"/>
        </w:rPr>
        <w:t>öğrenci,</w:t>
      </w:r>
      <w:r>
        <w:rPr>
          <w:spacing w:val="-6"/>
          <w:sz w:val="24"/>
        </w:rPr>
        <w:t xml:space="preserve"> </w:t>
      </w:r>
      <w:r>
        <w:rPr>
          <w:sz w:val="24"/>
        </w:rPr>
        <w:t>o</w:t>
      </w:r>
      <w:r>
        <w:rPr>
          <w:spacing w:val="-1"/>
          <w:sz w:val="24"/>
        </w:rPr>
        <w:t xml:space="preserve"> </w:t>
      </w:r>
      <w:r>
        <w:rPr>
          <w:sz w:val="24"/>
        </w:rPr>
        <w:t>yarıyılda</w:t>
      </w:r>
      <w:r>
        <w:rPr>
          <w:spacing w:val="-7"/>
          <w:sz w:val="24"/>
        </w:rPr>
        <w:t xml:space="preserve"> </w:t>
      </w:r>
      <w:r>
        <w:rPr>
          <w:sz w:val="24"/>
        </w:rPr>
        <w:t>veya</w:t>
      </w:r>
      <w:r>
        <w:rPr>
          <w:spacing w:val="-1"/>
          <w:sz w:val="24"/>
        </w:rPr>
        <w:t xml:space="preserve"> </w:t>
      </w:r>
      <w:r>
        <w:rPr>
          <w:sz w:val="24"/>
        </w:rPr>
        <w:t>yılda</w:t>
      </w:r>
      <w:r>
        <w:rPr>
          <w:spacing w:val="-7"/>
          <w:sz w:val="24"/>
        </w:rPr>
        <w:t xml:space="preserve"> </w:t>
      </w:r>
      <w:r>
        <w:rPr>
          <w:sz w:val="24"/>
        </w:rPr>
        <w:t>öğrenimine devam</w:t>
      </w:r>
      <w:r>
        <w:rPr>
          <w:spacing w:val="-1"/>
          <w:sz w:val="24"/>
        </w:rPr>
        <w:t xml:space="preserve"> </w:t>
      </w:r>
      <w:r>
        <w:rPr>
          <w:sz w:val="24"/>
        </w:rPr>
        <w:t>edemez.</w:t>
      </w:r>
    </w:p>
    <w:p w:rsidR="00481B68" w:rsidRDefault="009817AB">
      <w:pPr>
        <w:pStyle w:val="ListeParagraf"/>
        <w:numPr>
          <w:ilvl w:val="0"/>
          <w:numId w:val="17"/>
        </w:numPr>
        <w:tabs>
          <w:tab w:val="left" w:pos="1232"/>
        </w:tabs>
        <w:ind w:left="1231" w:hanging="400"/>
        <w:rPr>
          <w:sz w:val="24"/>
        </w:rPr>
      </w:pPr>
      <w:r>
        <w:rPr>
          <w:sz w:val="24"/>
        </w:rPr>
        <w:t>Dönem/ders kayıtları ile ilgili diğer esaslar Fakülte Yönetim Kurulu kararı ile</w:t>
      </w:r>
      <w:r>
        <w:rPr>
          <w:spacing w:val="-20"/>
          <w:sz w:val="24"/>
        </w:rPr>
        <w:t xml:space="preserve"> </w:t>
      </w:r>
      <w:r>
        <w:rPr>
          <w:sz w:val="24"/>
        </w:rPr>
        <w:t>belirlenir.</w:t>
      </w:r>
    </w:p>
    <w:p w:rsidR="00481B68" w:rsidRDefault="009817AB">
      <w:pPr>
        <w:pStyle w:val="Balk1"/>
        <w:spacing w:before="3"/>
      </w:pPr>
      <w:r>
        <w:t>Devam zorunluluğu ve devamın denetlenmesi</w:t>
      </w:r>
    </w:p>
    <w:p w:rsidR="00481B68" w:rsidRDefault="009817AB">
      <w:pPr>
        <w:pStyle w:val="GvdeMetni"/>
        <w:ind w:right="111"/>
      </w:pPr>
      <w:r>
        <w:rPr>
          <w:b/>
        </w:rPr>
        <w:t xml:space="preserve">MADDE 16- </w:t>
      </w:r>
      <w:r>
        <w:t>(1) Öğrencilerin derslere/sunumlara, uygulamalara, stajlara, eğitim oturumlarına ve diğer çalışmalara devamı zorunludur. Öğrenciler Üniversite kimliklerini görünür şekilde</w:t>
      </w:r>
      <w:r>
        <w:rPr>
          <w:spacing w:val="-19"/>
        </w:rPr>
        <w:t xml:space="preserve"> </w:t>
      </w:r>
      <w:r>
        <w:t>taşımak</w:t>
      </w:r>
      <w:r>
        <w:rPr>
          <w:spacing w:val="-17"/>
        </w:rPr>
        <w:t xml:space="preserve"> </w:t>
      </w:r>
      <w:r>
        <w:t>ve</w:t>
      </w:r>
      <w:r>
        <w:rPr>
          <w:spacing w:val="-18"/>
        </w:rPr>
        <w:t xml:space="preserve"> </w:t>
      </w:r>
      <w:r>
        <w:t>gerektiğinde</w:t>
      </w:r>
      <w:r>
        <w:rPr>
          <w:spacing w:val="-16"/>
        </w:rPr>
        <w:t xml:space="preserve"> </w:t>
      </w:r>
      <w:r>
        <w:t>göstermek</w:t>
      </w:r>
      <w:r>
        <w:rPr>
          <w:spacing w:val="-17"/>
        </w:rPr>
        <w:t xml:space="preserve"> </w:t>
      </w:r>
      <w:r>
        <w:t>zorundadırlar.</w:t>
      </w:r>
      <w:r>
        <w:rPr>
          <w:spacing w:val="-17"/>
        </w:rPr>
        <w:t xml:space="preserve"> </w:t>
      </w:r>
      <w:r>
        <w:t>Öğrencilerin</w:t>
      </w:r>
      <w:r>
        <w:rPr>
          <w:spacing w:val="-17"/>
        </w:rPr>
        <w:t xml:space="preserve"> </w:t>
      </w:r>
      <w:r>
        <w:t>devam</w:t>
      </w:r>
      <w:r>
        <w:rPr>
          <w:spacing w:val="-17"/>
        </w:rPr>
        <w:t xml:space="preserve"> </w:t>
      </w:r>
      <w:r>
        <w:t>durumlarının</w:t>
      </w:r>
      <w:r>
        <w:rPr>
          <w:spacing w:val="-17"/>
        </w:rPr>
        <w:t xml:space="preserve"> </w:t>
      </w:r>
      <w:r>
        <w:t>izlenmesi ve denetlenmesi ile ilgili esasları Fakülte Yönetim Kurulu tarafından belirlenir. Öğrenciler devamsızlıklarının takibinden sorumlu olup kendilerine ayrıca bildirim</w:t>
      </w:r>
      <w:r>
        <w:rPr>
          <w:spacing w:val="-4"/>
        </w:rPr>
        <w:t xml:space="preserve"> </w:t>
      </w:r>
      <w:r>
        <w:t>yapılmaz.</w:t>
      </w:r>
    </w:p>
    <w:p w:rsidR="00481B68" w:rsidRDefault="009817AB">
      <w:pPr>
        <w:pStyle w:val="GvdeMetni"/>
        <w:ind w:right="112"/>
      </w:pPr>
      <w:r>
        <w:t>(2) Okuldan uzaklaştırma cezası süreleri ile sağlık raporlarının kapsadığı süreler içinde öğrenciler devamsız sayılırlar ve bu süre içinde staja, derse/sunuma, oturuma, uygulamalara ve/veya sınavlara/değerlendirmelere giremezler. Her ne şekilde olursa olsun bu süreler içinde staja,</w:t>
      </w:r>
    </w:p>
    <w:p w:rsidR="00481B68" w:rsidRDefault="00481B68">
      <w:pPr>
        <w:sectPr w:rsidR="00481B68">
          <w:pgSz w:w="11910" w:h="16840"/>
          <w:pgMar w:top="1040" w:right="1020" w:bottom="280" w:left="1020" w:header="708" w:footer="708" w:gutter="0"/>
          <w:cols w:space="708"/>
        </w:sectPr>
      </w:pPr>
    </w:p>
    <w:p w:rsidR="00481B68" w:rsidRDefault="009817AB">
      <w:pPr>
        <w:pStyle w:val="GvdeMetni"/>
        <w:spacing w:before="68"/>
        <w:ind w:right="110" w:firstLine="0"/>
      </w:pPr>
      <w:proofErr w:type="gramStart"/>
      <w:r>
        <w:lastRenderedPageBreak/>
        <w:t>derse</w:t>
      </w:r>
      <w:proofErr w:type="gramEnd"/>
      <w:r>
        <w:t>/sunuma, oturuma, uygulamaya ve/veya sınav/değerlendirmelere katılmış olan öğrencilerin devam</w:t>
      </w:r>
      <w:r>
        <w:rPr>
          <w:spacing w:val="-13"/>
        </w:rPr>
        <w:t xml:space="preserve"> </w:t>
      </w:r>
      <w:r>
        <w:t>yönünden,</w:t>
      </w:r>
      <w:r>
        <w:rPr>
          <w:spacing w:val="-18"/>
        </w:rPr>
        <w:t xml:space="preserve"> </w:t>
      </w:r>
      <w:r>
        <w:t>stajlara,</w:t>
      </w:r>
      <w:r>
        <w:rPr>
          <w:spacing w:val="-17"/>
        </w:rPr>
        <w:t xml:space="preserve"> </w:t>
      </w:r>
      <w:r>
        <w:t>derslere/sunumlara,</w:t>
      </w:r>
      <w:r>
        <w:rPr>
          <w:spacing w:val="-18"/>
        </w:rPr>
        <w:t xml:space="preserve"> </w:t>
      </w:r>
      <w:r>
        <w:t>oturumlara,</w:t>
      </w:r>
      <w:r>
        <w:rPr>
          <w:spacing w:val="-17"/>
        </w:rPr>
        <w:t xml:space="preserve"> </w:t>
      </w:r>
      <w:r>
        <w:t>uygulamalara</w:t>
      </w:r>
      <w:r>
        <w:rPr>
          <w:spacing w:val="-16"/>
        </w:rPr>
        <w:t xml:space="preserve"> </w:t>
      </w:r>
      <w:r>
        <w:t>girdiği</w:t>
      </w:r>
      <w:r>
        <w:rPr>
          <w:spacing w:val="-17"/>
        </w:rPr>
        <w:t xml:space="preserve"> </w:t>
      </w:r>
      <w:r>
        <w:t>saatler</w:t>
      </w:r>
      <w:r>
        <w:rPr>
          <w:spacing w:val="-18"/>
        </w:rPr>
        <w:t xml:space="preserve"> </w:t>
      </w:r>
      <w:r>
        <w:t>ve/veya</w:t>
      </w:r>
      <w:r>
        <w:rPr>
          <w:spacing w:val="-18"/>
        </w:rPr>
        <w:t xml:space="preserve"> </w:t>
      </w:r>
      <w:r>
        <w:t>sınav sonuçları geçersiz sayılır ve bu öğrenciler açılacak olan mazeret sınav haklarından yararlanamazlar. Rapor süresi bitmeden bloklara, stajlara, derslere/sunumlara oturumlara, uygulamalara ve/veya sınavlara/değerlendirmelere</w:t>
      </w:r>
      <w:r>
        <w:rPr>
          <w:spacing w:val="-9"/>
        </w:rPr>
        <w:t xml:space="preserve"> </w:t>
      </w:r>
      <w:r>
        <w:t>girebilmesi</w:t>
      </w:r>
      <w:r>
        <w:rPr>
          <w:spacing w:val="-10"/>
        </w:rPr>
        <w:t xml:space="preserve"> </w:t>
      </w:r>
      <w:r>
        <w:t>için</w:t>
      </w:r>
      <w:r>
        <w:rPr>
          <w:spacing w:val="-10"/>
        </w:rPr>
        <w:t xml:space="preserve"> </w:t>
      </w:r>
      <w:r>
        <w:t>öğrencinin</w:t>
      </w:r>
      <w:r>
        <w:rPr>
          <w:spacing w:val="-11"/>
        </w:rPr>
        <w:t xml:space="preserve"> </w:t>
      </w:r>
      <w:r>
        <w:t>sağlık</w:t>
      </w:r>
      <w:r>
        <w:rPr>
          <w:spacing w:val="-10"/>
        </w:rPr>
        <w:t xml:space="preserve"> </w:t>
      </w:r>
      <w:r>
        <w:t>durumunun</w:t>
      </w:r>
      <w:r>
        <w:rPr>
          <w:spacing w:val="-11"/>
        </w:rPr>
        <w:t xml:space="preserve"> </w:t>
      </w:r>
      <w:r>
        <w:t>düzeldiğini</w:t>
      </w:r>
      <w:r>
        <w:rPr>
          <w:spacing w:val="-8"/>
        </w:rPr>
        <w:t xml:space="preserve"> </w:t>
      </w:r>
      <w:r>
        <w:t>yeni</w:t>
      </w:r>
      <w:r>
        <w:rPr>
          <w:spacing w:val="-9"/>
        </w:rPr>
        <w:t xml:space="preserve"> </w:t>
      </w:r>
      <w:r>
        <w:t>bir</w:t>
      </w:r>
      <w:r>
        <w:rPr>
          <w:spacing w:val="-11"/>
        </w:rPr>
        <w:t xml:space="preserve"> </w:t>
      </w:r>
      <w:r>
        <w:t>sağlık raporu ile belgelendirmesi</w:t>
      </w:r>
      <w:r>
        <w:rPr>
          <w:spacing w:val="-2"/>
        </w:rPr>
        <w:t xml:space="preserve"> </w:t>
      </w:r>
      <w:r>
        <w:t>gerekir</w:t>
      </w:r>
    </w:p>
    <w:p w:rsidR="00481B68" w:rsidRDefault="00481B68">
      <w:pPr>
        <w:pStyle w:val="GvdeMetni"/>
        <w:spacing w:before="5"/>
        <w:ind w:left="0" w:firstLine="0"/>
        <w:jc w:val="left"/>
      </w:pPr>
    </w:p>
    <w:p w:rsidR="00481B68" w:rsidRDefault="009817AB">
      <w:pPr>
        <w:pStyle w:val="Balk1"/>
        <w:spacing w:line="240" w:lineRule="auto"/>
        <w:ind w:left="3155" w:right="3156"/>
        <w:jc w:val="center"/>
      </w:pPr>
      <w:r>
        <w:t>DÖRDÜNCÜ BÖLÜM</w:t>
      </w:r>
    </w:p>
    <w:p w:rsidR="00481B68" w:rsidRDefault="009817AB">
      <w:pPr>
        <w:ind w:left="3021"/>
        <w:jc w:val="both"/>
        <w:rPr>
          <w:b/>
          <w:sz w:val="24"/>
        </w:rPr>
      </w:pPr>
      <w:r>
        <w:rPr>
          <w:b/>
          <w:sz w:val="24"/>
        </w:rPr>
        <w:t>Sınavlar ve Başarı Değerlendirmeleri</w:t>
      </w:r>
    </w:p>
    <w:p w:rsidR="00481B68" w:rsidRDefault="009817AB">
      <w:pPr>
        <w:spacing w:line="274" w:lineRule="exact"/>
        <w:ind w:left="832"/>
        <w:jc w:val="both"/>
        <w:rPr>
          <w:b/>
          <w:sz w:val="24"/>
        </w:rPr>
      </w:pPr>
      <w:r>
        <w:rPr>
          <w:b/>
          <w:sz w:val="24"/>
        </w:rPr>
        <w:t>Sınavlar ve sınavların yapılışı</w:t>
      </w:r>
    </w:p>
    <w:p w:rsidR="00481B68" w:rsidRDefault="009817AB">
      <w:pPr>
        <w:pStyle w:val="GvdeMetni"/>
        <w:ind w:right="112"/>
      </w:pPr>
      <w:proofErr w:type="gramStart"/>
      <w:r>
        <w:rPr>
          <w:b/>
          <w:spacing w:val="-1"/>
        </w:rPr>
        <w:t>M</w:t>
      </w:r>
      <w:r>
        <w:rPr>
          <w:b/>
          <w:spacing w:val="-1"/>
          <w:w w:val="99"/>
        </w:rPr>
        <w:t>ADD</w:t>
      </w:r>
      <w:r>
        <w:rPr>
          <w:b/>
          <w:w w:val="99"/>
        </w:rPr>
        <w:t>E</w:t>
      </w:r>
      <w:r>
        <w:rPr>
          <w:b/>
        </w:rPr>
        <w:t xml:space="preserve"> </w:t>
      </w:r>
      <w:r>
        <w:rPr>
          <w:b/>
          <w:spacing w:val="-29"/>
        </w:rPr>
        <w:t xml:space="preserve"> </w:t>
      </w:r>
      <w:r>
        <w:rPr>
          <w:b/>
        </w:rPr>
        <w:t>17</w:t>
      </w:r>
      <w:proofErr w:type="gramEnd"/>
      <w:r>
        <w:rPr>
          <w:b/>
        </w:rPr>
        <w:t xml:space="preserve"> </w:t>
      </w:r>
      <w:r>
        <w:rPr>
          <w:b/>
          <w:spacing w:val="-29"/>
        </w:rPr>
        <w:t xml:space="preserve"> </w:t>
      </w:r>
      <w:r>
        <w:rPr>
          <w:b/>
        </w:rPr>
        <w:t xml:space="preserve">- </w:t>
      </w:r>
      <w:r>
        <w:rPr>
          <w:b/>
          <w:spacing w:val="-28"/>
        </w:rPr>
        <w:t xml:space="preserve"> </w:t>
      </w:r>
      <w:r>
        <w:rPr>
          <w:spacing w:val="-1"/>
        </w:rPr>
        <w:t>(</w:t>
      </w:r>
      <w:r>
        <w:t xml:space="preserve">1) </w:t>
      </w:r>
      <w:r>
        <w:rPr>
          <w:spacing w:val="-30"/>
        </w:rPr>
        <w:t xml:space="preserve"> </w:t>
      </w:r>
      <w:r>
        <w:rPr>
          <w:spacing w:val="-1"/>
        </w:rPr>
        <w:t>T</w:t>
      </w:r>
      <w:r>
        <w:t xml:space="preserve">üm </w:t>
      </w:r>
      <w:r>
        <w:rPr>
          <w:spacing w:val="-26"/>
        </w:rPr>
        <w:t xml:space="preserve"> </w:t>
      </w:r>
      <w:r>
        <w:t>dön</w:t>
      </w:r>
      <w:r>
        <w:rPr>
          <w:spacing w:val="-1"/>
        </w:rPr>
        <w:t>e</w:t>
      </w:r>
      <w:r>
        <w:t>ml</w:t>
      </w:r>
      <w:r>
        <w:rPr>
          <w:spacing w:val="-1"/>
        </w:rPr>
        <w:t>er</w:t>
      </w:r>
      <w:r>
        <w:t xml:space="preserve">de </w:t>
      </w:r>
      <w:r>
        <w:rPr>
          <w:spacing w:val="-30"/>
        </w:rPr>
        <w:t xml:space="preserve"> </w:t>
      </w:r>
      <w:r>
        <w:rPr>
          <w:spacing w:val="2"/>
        </w:rPr>
        <w:t>d</w:t>
      </w:r>
      <w:r>
        <w:rPr>
          <w:spacing w:val="1"/>
        </w:rPr>
        <w:t>e</w:t>
      </w:r>
      <w:r>
        <w:rPr>
          <w:spacing w:val="-3"/>
        </w:rPr>
        <w:t>ğ</w:t>
      </w:r>
      <w:r>
        <w:rPr>
          <w:spacing w:val="-1"/>
        </w:rPr>
        <w:t>er</w:t>
      </w:r>
      <w:r>
        <w:t>l</w:t>
      </w:r>
      <w:r>
        <w:rPr>
          <w:spacing w:val="-1"/>
        </w:rPr>
        <w:t>e</w:t>
      </w:r>
      <w:r>
        <w:t>nd</w:t>
      </w:r>
      <w:r>
        <w:rPr>
          <w:spacing w:val="2"/>
        </w:rPr>
        <w:t>i</w:t>
      </w:r>
      <w:r>
        <w:rPr>
          <w:spacing w:val="1"/>
        </w:rPr>
        <w:t>r</w:t>
      </w:r>
      <w:r>
        <w:t xml:space="preserve">me </w:t>
      </w:r>
      <w:r>
        <w:rPr>
          <w:spacing w:val="-30"/>
        </w:rPr>
        <w:t xml:space="preserve"> </w:t>
      </w:r>
      <w:r>
        <w:t>bil</w:t>
      </w:r>
      <w:r>
        <w:rPr>
          <w:spacing w:val="-3"/>
        </w:rPr>
        <w:t>g</w:t>
      </w:r>
      <w:r>
        <w:t xml:space="preserve">i, </w:t>
      </w:r>
      <w:r>
        <w:rPr>
          <w:spacing w:val="-29"/>
        </w:rPr>
        <w:t xml:space="preserve"> </w:t>
      </w:r>
      <w:r>
        <w:t>b</w:t>
      </w:r>
      <w:r>
        <w:rPr>
          <w:spacing w:val="1"/>
        </w:rPr>
        <w:t>e</w:t>
      </w:r>
      <w:r>
        <w:rPr>
          <w:spacing w:val="-1"/>
        </w:rPr>
        <w:t>cer</w:t>
      </w:r>
      <w:r>
        <w:t>i</w:t>
      </w:r>
      <w:r>
        <w:rPr>
          <w:spacing w:val="-1"/>
          <w:w w:val="42"/>
        </w:rPr>
        <w:t>‐</w:t>
      </w:r>
      <w:r>
        <w:t xml:space="preserve">tutum </w:t>
      </w:r>
      <w:r>
        <w:rPr>
          <w:spacing w:val="-29"/>
        </w:rPr>
        <w:t xml:space="preserve"> </w:t>
      </w:r>
      <w:r>
        <w:rPr>
          <w:spacing w:val="2"/>
        </w:rPr>
        <w:t>h</w:t>
      </w:r>
      <w:r>
        <w:rPr>
          <w:spacing w:val="-1"/>
        </w:rPr>
        <w:t>e</w:t>
      </w:r>
      <w:r>
        <w:t>d</w:t>
      </w:r>
      <w:r>
        <w:rPr>
          <w:spacing w:val="-1"/>
        </w:rPr>
        <w:t>ef</w:t>
      </w:r>
      <w:r>
        <w:t>l</w:t>
      </w:r>
      <w:r>
        <w:rPr>
          <w:spacing w:val="1"/>
        </w:rPr>
        <w:t>e</w:t>
      </w:r>
      <w:r>
        <w:rPr>
          <w:spacing w:val="-1"/>
        </w:rPr>
        <w:t>r</w:t>
      </w:r>
      <w:r>
        <w:t xml:space="preserve">ine </w:t>
      </w:r>
      <w:r>
        <w:rPr>
          <w:spacing w:val="-25"/>
        </w:rPr>
        <w:t xml:space="preserve"> </w:t>
      </w:r>
      <w:r>
        <w:rPr>
          <w:spacing w:val="-8"/>
        </w:rPr>
        <w:t>y</w:t>
      </w:r>
      <w:r>
        <w:rPr>
          <w:spacing w:val="-3"/>
        </w:rPr>
        <w:t>ön</w:t>
      </w:r>
      <w:r>
        <w:rPr>
          <w:spacing w:val="-4"/>
        </w:rPr>
        <w:t>e</w:t>
      </w:r>
      <w:r>
        <w:rPr>
          <w:spacing w:val="-3"/>
        </w:rPr>
        <w:t>lik</w:t>
      </w:r>
      <w:r>
        <w:t xml:space="preserve"> olarak</w:t>
      </w:r>
      <w:r>
        <w:rPr>
          <w:spacing w:val="-1"/>
        </w:rPr>
        <w:t xml:space="preserve"> </w:t>
      </w:r>
      <w:r>
        <w:t>uygulanır.</w:t>
      </w:r>
    </w:p>
    <w:p w:rsidR="00481B68" w:rsidRDefault="009817AB">
      <w:pPr>
        <w:pStyle w:val="ListeParagraf"/>
        <w:numPr>
          <w:ilvl w:val="0"/>
          <w:numId w:val="16"/>
        </w:numPr>
        <w:tabs>
          <w:tab w:val="left" w:pos="1287"/>
        </w:tabs>
        <w:ind w:right="113" w:firstLine="720"/>
        <w:rPr>
          <w:sz w:val="24"/>
        </w:rPr>
      </w:pPr>
      <w:r>
        <w:rPr>
          <w:sz w:val="24"/>
        </w:rPr>
        <w:t>Bilgi değerlendirme; çoktan seçmeli, boşluk doldurma, çoklu doğru/yanlış işaretleme, kısa</w:t>
      </w:r>
      <w:r>
        <w:rPr>
          <w:spacing w:val="-17"/>
          <w:sz w:val="24"/>
        </w:rPr>
        <w:t xml:space="preserve"> </w:t>
      </w:r>
      <w:r>
        <w:rPr>
          <w:sz w:val="24"/>
        </w:rPr>
        <w:t>yanıt</w:t>
      </w:r>
      <w:r>
        <w:rPr>
          <w:spacing w:val="-17"/>
          <w:sz w:val="24"/>
        </w:rPr>
        <w:t xml:space="preserve"> </w:t>
      </w:r>
      <w:proofErr w:type="spellStart"/>
      <w:r>
        <w:rPr>
          <w:sz w:val="24"/>
        </w:rPr>
        <w:t>vb</w:t>
      </w:r>
      <w:proofErr w:type="spellEnd"/>
      <w:r>
        <w:rPr>
          <w:spacing w:val="-17"/>
          <w:sz w:val="24"/>
        </w:rPr>
        <w:t xml:space="preserve"> </w:t>
      </w:r>
      <w:r>
        <w:rPr>
          <w:sz w:val="24"/>
        </w:rPr>
        <w:t>test</w:t>
      </w:r>
      <w:r>
        <w:rPr>
          <w:spacing w:val="-16"/>
          <w:sz w:val="24"/>
        </w:rPr>
        <w:t xml:space="preserve"> </w:t>
      </w:r>
      <w:r>
        <w:rPr>
          <w:sz w:val="24"/>
        </w:rPr>
        <w:t>yöntemleri</w:t>
      </w:r>
      <w:r>
        <w:rPr>
          <w:spacing w:val="-16"/>
          <w:sz w:val="24"/>
        </w:rPr>
        <w:t xml:space="preserve"> </w:t>
      </w:r>
      <w:r>
        <w:rPr>
          <w:sz w:val="24"/>
        </w:rPr>
        <w:t>ile</w:t>
      </w:r>
      <w:r>
        <w:rPr>
          <w:spacing w:val="-19"/>
          <w:sz w:val="24"/>
        </w:rPr>
        <w:t xml:space="preserve"> </w:t>
      </w:r>
      <w:r>
        <w:rPr>
          <w:sz w:val="24"/>
        </w:rPr>
        <w:t>raporlama,</w:t>
      </w:r>
      <w:r>
        <w:rPr>
          <w:spacing w:val="-14"/>
          <w:sz w:val="24"/>
        </w:rPr>
        <w:t xml:space="preserve"> </w:t>
      </w:r>
      <w:r>
        <w:rPr>
          <w:sz w:val="24"/>
        </w:rPr>
        <w:t>yorumlama</w:t>
      </w:r>
      <w:r>
        <w:rPr>
          <w:spacing w:val="-18"/>
          <w:sz w:val="24"/>
        </w:rPr>
        <w:t xml:space="preserve"> </w:t>
      </w:r>
      <w:r>
        <w:rPr>
          <w:sz w:val="24"/>
        </w:rPr>
        <w:t>gibi</w:t>
      </w:r>
      <w:r>
        <w:rPr>
          <w:spacing w:val="-17"/>
          <w:sz w:val="24"/>
        </w:rPr>
        <w:t xml:space="preserve"> </w:t>
      </w:r>
      <w:r>
        <w:rPr>
          <w:sz w:val="24"/>
        </w:rPr>
        <w:t>diğer</w:t>
      </w:r>
      <w:r>
        <w:rPr>
          <w:spacing w:val="-15"/>
          <w:sz w:val="24"/>
        </w:rPr>
        <w:t xml:space="preserve"> </w:t>
      </w:r>
      <w:r>
        <w:rPr>
          <w:sz w:val="24"/>
        </w:rPr>
        <w:t>yöntemler</w:t>
      </w:r>
      <w:r>
        <w:rPr>
          <w:spacing w:val="-18"/>
          <w:sz w:val="24"/>
        </w:rPr>
        <w:t xml:space="preserve"> </w:t>
      </w:r>
      <w:r>
        <w:rPr>
          <w:sz w:val="24"/>
        </w:rPr>
        <w:t>kullanılarak,</w:t>
      </w:r>
      <w:r>
        <w:rPr>
          <w:spacing w:val="-15"/>
          <w:sz w:val="24"/>
        </w:rPr>
        <w:t xml:space="preserve"> </w:t>
      </w:r>
      <w:r>
        <w:rPr>
          <w:sz w:val="24"/>
        </w:rPr>
        <w:t>yazılı,</w:t>
      </w:r>
      <w:r>
        <w:rPr>
          <w:spacing w:val="-18"/>
          <w:sz w:val="24"/>
        </w:rPr>
        <w:t xml:space="preserve"> </w:t>
      </w:r>
      <w:r>
        <w:rPr>
          <w:sz w:val="24"/>
        </w:rPr>
        <w:t>sözlü, bilgisayar-materyal başında veya istasyonlar şeklinde</w:t>
      </w:r>
      <w:r>
        <w:rPr>
          <w:spacing w:val="-4"/>
          <w:sz w:val="24"/>
        </w:rPr>
        <w:t xml:space="preserve"> </w:t>
      </w:r>
      <w:r>
        <w:rPr>
          <w:sz w:val="24"/>
        </w:rPr>
        <w:t>yapılabilir.</w:t>
      </w:r>
    </w:p>
    <w:p w:rsidR="00481B68" w:rsidRDefault="009817AB">
      <w:pPr>
        <w:pStyle w:val="ListeParagraf"/>
        <w:numPr>
          <w:ilvl w:val="0"/>
          <w:numId w:val="16"/>
        </w:numPr>
        <w:tabs>
          <w:tab w:val="left" w:pos="1292"/>
        </w:tabs>
        <w:ind w:right="115" w:firstLine="720"/>
        <w:rPr>
          <w:sz w:val="24"/>
        </w:rPr>
      </w:pPr>
      <w:r>
        <w:rPr>
          <w:sz w:val="24"/>
        </w:rPr>
        <w:t>Beceri-Tutum Değerlendirme; becerilerin (iletişim, öykü, fizik bakı, girişimsel, laboratuvar</w:t>
      </w:r>
      <w:r>
        <w:rPr>
          <w:spacing w:val="-16"/>
          <w:sz w:val="24"/>
        </w:rPr>
        <w:t xml:space="preserve"> </w:t>
      </w:r>
      <w:proofErr w:type="spellStart"/>
      <w:r>
        <w:rPr>
          <w:sz w:val="24"/>
        </w:rPr>
        <w:t>vb</w:t>
      </w:r>
      <w:proofErr w:type="spellEnd"/>
      <w:r>
        <w:rPr>
          <w:sz w:val="24"/>
        </w:rPr>
        <w:t>)</w:t>
      </w:r>
      <w:r>
        <w:rPr>
          <w:spacing w:val="-16"/>
          <w:sz w:val="24"/>
        </w:rPr>
        <w:t xml:space="preserve"> </w:t>
      </w:r>
      <w:r>
        <w:rPr>
          <w:sz w:val="24"/>
        </w:rPr>
        <w:t>ve</w:t>
      </w:r>
      <w:r>
        <w:rPr>
          <w:spacing w:val="-15"/>
          <w:sz w:val="24"/>
        </w:rPr>
        <w:t xml:space="preserve"> </w:t>
      </w:r>
      <w:r>
        <w:rPr>
          <w:sz w:val="24"/>
        </w:rPr>
        <w:t>tutum</w:t>
      </w:r>
      <w:r>
        <w:rPr>
          <w:spacing w:val="-17"/>
          <w:sz w:val="24"/>
        </w:rPr>
        <w:t xml:space="preserve"> </w:t>
      </w:r>
      <w:r>
        <w:rPr>
          <w:sz w:val="24"/>
        </w:rPr>
        <w:t>hedeflerinin</w:t>
      </w:r>
      <w:r>
        <w:rPr>
          <w:spacing w:val="-15"/>
          <w:sz w:val="24"/>
        </w:rPr>
        <w:t xml:space="preserve"> </w:t>
      </w:r>
      <w:r>
        <w:rPr>
          <w:sz w:val="24"/>
        </w:rPr>
        <w:t>(etik</w:t>
      </w:r>
      <w:r>
        <w:rPr>
          <w:spacing w:val="-14"/>
          <w:sz w:val="24"/>
        </w:rPr>
        <w:t xml:space="preserve"> </w:t>
      </w:r>
      <w:r>
        <w:rPr>
          <w:sz w:val="24"/>
        </w:rPr>
        <w:t>ilkeler,</w:t>
      </w:r>
      <w:r>
        <w:rPr>
          <w:spacing w:val="-18"/>
          <w:sz w:val="24"/>
        </w:rPr>
        <w:t xml:space="preserve"> </w:t>
      </w:r>
      <w:r>
        <w:rPr>
          <w:sz w:val="24"/>
        </w:rPr>
        <w:t>değerler</w:t>
      </w:r>
      <w:r>
        <w:rPr>
          <w:spacing w:val="-16"/>
          <w:sz w:val="24"/>
        </w:rPr>
        <w:t xml:space="preserve"> </w:t>
      </w:r>
      <w:proofErr w:type="spellStart"/>
      <w:r>
        <w:rPr>
          <w:sz w:val="24"/>
        </w:rPr>
        <w:t>vb</w:t>
      </w:r>
      <w:proofErr w:type="spellEnd"/>
      <w:r>
        <w:rPr>
          <w:sz w:val="24"/>
        </w:rPr>
        <w:t>)</w:t>
      </w:r>
      <w:r>
        <w:rPr>
          <w:spacing w:val="-15"/>
          <w:sz w:val="24"/>
        </w:rPr>
        <w:t xml:space="preserve"> </w:t>
      </w:r>
      <w:r>
        <w:rPr>
          <w:sz w:val="24"/>
        </w:rPr>
        <w:t>değerlendirildiği</w:t>
      </w:r>
      <w:r>
        <w:rPr>
          <w:spacing w:val="-15"/>
          <w:sz w:val="24"/>
        </w:rPr>
        <w:t xml:space="preserve"> </w:t>
      </w:r>
      <w:r>
        <w:rPr>
          <w:sz w:val="24"/>
        </w:rPr>
        <w:t>gözlemsel</w:t>
      </w:r>
      <w:r>
        <w:rPr>
          <w:spacing w:val="-12"/>
          <w:sz w:val="24"/>
        </w:rPr>
        <w:t xml:space="preserve"> </w:t>
      </w:r>
      <w:r>
        <w:rPr>
          <w:sz w:val="24"/>
        </w:rPr>
        <w:t xml:space="preserve">yöntemler (NÖKS, video kayıt izlemi </w:t>
      </w:r>
      <w:proofErr w:type="spellStart"/>
      <w:r>
        <w:rPr>
          <w:sz w:val="24"/>
        </w:rPr>
        <w:t>vb</w:t>
      </w:r>
      <w:proofErr w:type="spellEnd"/>
      <w:r>
        <w:rPr>
          <w:sz w:val="24"/>
        </w:rPr>
        <w:t>) kullanılarak sanal veya gerçek ortamlarda</w:t>
      </w:r>
      <w:r>
        <w:rPr>
          <w:spacing w:val="-2"/>
          <w:sz w:val="24"/>
        </w:rPr>
        <w:t xml:space="preserve"> </w:t>
      </w:r>
      <w:r>
        <w:rPr>
          <w:sz w:val="24"/>
        </w:rPr>
        <w:t>yapılabilir.</w:t>
      </w:r>
    </w:p>
    <w:p w:rsidR="00481B68" w:rsidRDefault="009817AB">
      <w:pPr>
        <w:pStyle w:val="ListeParagraf"/>
        <w:numPr>
          <w:ilvl w:val="0"/>
          <w:numId w:val="16"/>
        </w:numPr>
        <w:tabs>
          <w:tab w:val="left" w:pos="1172"/>
        </w:tabs>
        <w:ind w:left="1171" w:hanging="340"/>
        <w:rPr>
          <w:sz w:val="24"/>
        </w:rPr>
      </w:pPr>
      <w:r>
        <w:rPr>
          <w:sz w:val="24"/>
        </w:rPr>
        <w:t>Koşullara göre Sınav Uygulama Yöntemleri:</w:t>
      </w:r>
    </w:p>
    <w:p w:rsidR="00481B68" w:rsidRDefault="009817AB">
      <w:pPr>
        <w:pStyle w:val="ListeParagraf"/>
        <w:numPr>
          <w:ilvl w:val="0"/>
          <w:numId w:val="15"/>
        </w:numPr>
        <w:tabs>
          <w:tab w:val="left" w:pos="1078"/>
        </w:tabs>
        <w:ind w:right="682" w:firstLine="0"/>
        <w:rPr>
          <w:sz w:val="24"/>
        </w:rPr>
      </w:pPr>
      <w:r>
        <w:rPr>
          <w:sz w:val="24"/>
        </w:rPr>
        <w:t>Ölçme değerlendirme faaliyetleri koşullara uygun olarak yüz yüze veya çevrimiçi eş zamanlı (</w:t>
      </w:r>
      <w:proofErr w:type="gramStart"/>
      <w:r>
        <w:rPr>
          <w:sz w:val="24"/>
        </w:rPr>
        <w:t>senkron</w:t>
      </w:r>
      <w:proofErr w:type="gramEnd"/>
      <w:r>
        <w:rPr>
          <w:sz w:val="24"/>
        </w:rPr>
        <w:t>) veya eş zamansız (asenkron), gözetimli ve/veya gözetimsiz olarak yapılabilir.</w:t>
      </w:r>
    </w:p>
    <w:p w:rsidR="00481B68" w:rsidRDefault="009817AB">
      <w:pPr>
        <w:pStyle w:val="ListeParagraf"/>
        <w:numPr>
          <w:ilvl w:val="0"/>
          <w:numId w:val="15"/>
        </w:numPr>
        <w:tabs>
          <w:tab w:val="left" w:pos="1092"/>
        </w:tabs>
        <w:ind w:right="1111" w:firstLine="0"/>
        <w:rPr>
          <w:sz w:val="24"/>
        </w:rPr>
      </w:pPr>
      <w:r>
        <w:rPr>
          <w:sz w:val="24"/>
        </w:rPr>
        <w:t>Ölçme değerlendirme uygulamalarına ait usuller ve tarihler hakkında öğrenciler bilgilendirilir.</w:t>
      </w:r>
    </w:p>
    <w:p w:rsidR="00481B68" w:rsidRDefault="009817AB">
      <w:pPr>
        <w:pStyle w:val="ListeParagraf"/>
        <w:numPr>
          <w:ilvl w:val="0"/>
          <w:numId w:val="15"/>
        </w:numPr>
        <w:tabs>
          <w:tab w:val="left" w:pos="1078"/>
        </w:tabs>
        <w:ind w:left="1077" w:hanging="246"/>
        <w:rPr>
          <w:sz w:val="24"/>
        </w:rPr>
      </w:pPr>
      <w:r>
        <w:rPr>
          <w:sz w:val="24"/>
        </w:rPr>
        <w:t>Tüm dönemlerde, öğrenciler için başarı değerlendirmeleri</w:t>
      </w:r>
      <w:r>
        <w:rPr>
          <w:spacing w:val="-4"/>
          <w:sz w:val="24"/>
        </w:rPr>
        <w:t xml:space="preserve"> </w:t>
      </w:r>
      <w:r>
        <w:rPr>
          <w:sz w:val="24"/>
        </w:rPr>
        <w:t>kapsamında</w:t>
      </w:r>
    </w:p>
    <w:p w:rsidR="00481B68" w:rsidRDefault="009817AB">
      <w:pPr>
        <w:pStyle w:val="GvdeMetni"/>
        <w:ind w:firstLine="0"/>
        <w:jc w:val="left"/>
      </w:pPr>
      <w:proofErr w:type="gramStart"/>
      <w:r>
        <w:t>yer</w:t>
      </w:r>
      <w:proofErr w:type="gramEnd"/>
      <w:r>
        <w:t xml:space="preserve"> alan teorik sınavlar:</w:t>
      </w:r>
    </w:p>
    <w:p w:rsidR="00481B68" w:rsidRDefault="009817AB">
      <w:pPr>
        <w:pStyle w:val="ListeParagraf"/>
        <w:numPr>
          <w:ilvl w:val="1"/>
          <w:numId w:val="15"/>
        </w:numPr>
        <w:tabs>
          <w:tab w:val="left" w:pos="1553"/>
        </w:tabs>
        <w:ind w:right="114" w:firstLine="568"/>
        <w:jc w:val="both"/>
        <w:rPr>
          <w:sz w:val="24"/>
        </w:rPr>
      </w:pPr>
      <w:r>
        <w:rPr>
          <w:sz w:val="24"/>
        </w:rPr>
        <w:t xml:space="preserve">Fakültede çevrimiçi veya basılı sınav </w:t>
      </w:r>
      <w:proofErr w:type="gramStart"/>
      <w:r>
        <w:rPr>
          <w:sz w:val="24"/>
        </w:rPr>
        <w:t>kağıtları</w:t>
      </w:r>
      <w:proofErr w:type="gramEnd"/>
      <w:r>
        <w:rPr>
          <w:sz w:val="24"/>
        </w:rPr>
        <w:t xml:space="preserve"> /kitapçıkları aracılığıyla yüz yüze ve gözetimli olarak</w:t>
      </w:r>
      <w:r>
        <w:rPr>
          <w:spacing w:val="-1"/>
          <w:sz w:val="24"/>
        </w:rPr>
        <w:t xml:space="preserve"> </w:t>
      </w:r>
      <w:r>
        <w:rPr>
          <w:sz w:val="24"/>
        </w:rPr>
        <w:t>uygulanır.</w:t>
      </w:r>
    </w:p>
    <w:p w:rsidR="00481B68" w:rsidRDefault="009817AB">
      <w:pPr>
        <w:pStyle w:val="ListeParagraf"/>
        <w:numPr>
          <w:ilvl w:val="1"/>
          <w:numId w:val="15"/>
        </w:numPr>
        <w:tabs>
          <w:tab w:val="left" w:pos="1553"/>
        </w:tabs>
        <w:ind w:left="635" w:right="114" w:firstLine="568"/>
        <w:jc w:val="both"/>
        <w:rPr>
          <w:sz w:val="24"/>
        </w:rPr>
      </w:pPr>
      <w:r>
        <w:rPr>
          <w:sz w:val="24"/>
        </w:rPr>
        <w:t xml:space="preserve">Öğrencilerin eğitim süreçlerine katılımını ve öğrenme süreçlerini desteklemek amacı ile her dönemde, ilgili </w:t>
      </w:r>
      <w:proofErr w:type="spellStart"/>
      <w:r>
        <w:rPr>
          <w:sz w:val="24"/>
        </w:rPr>
        <w:t>pre</w:t>
      </w:r>
      <w:proofErr w:type="spellEnd"/>
      <w:r>
        <w:rPr>
          <w:sz w:val="24"/>
        </w:rPr>
        <w:t xml:space="preserve">-klinik ve/veya klinik uygulama, </w:t>
      </w:r>
      <w:proofErr w:type="gramStart"/>
      <w:r>
        <w:rPr>
          <w:sz w:val="24"/>
        </w:rPr>
        <w:t>entegre</w:t>
      </w:r>
      <w:proofErr w:type="gramEnd"/>
      <w:r>
        <w:rPr>
          <w:sz w:val="24"/>
        </w:rPr>
        <w:t xml:space="preserve"> stajı süresi içerisinde öğrencinin başarı notuna etki eden süreç içi değerlendirmeler (Ara Başarı Değerlendirmesi, interaktif olgu tartışması, ödevler </w:t>
      </w:r>
      <w:proofErr w:type="spellStart"/>
      <w:r>
        <w:rPr>
          <w:sz w:val="24"/>
        </w:rPr>
        <w:t>vb</w:t>
      </w:r>
      <w:proofErr w:type="spellEnd"/>
      <w:r>
        <w:rPr>
          <w:sz w:val="24"/>
        </w:rPr>
        <w:t>)</w:t>
      </w:r>
      <w:r>
        <w:rPr>
          <w:spacing w:val="-4"/>
          <w:sz w:val="24"/>
        </w:rPr>
        <w:t xml:space="preserve"> </w:t>
      </w:r>
      <w:r>
        <w:rPr>
          <w:sz w:val="24"/>
        </w:rPr>
        <w:t>uygulanır.</w:t>
      </w:r>
    </w:p>
    <w:p w:rsidR="00481B68" w:rsidRDefault="009817AB">
      <w:pPr>
        <w:pStyle w:val="ListeParagraf"/>
        <w:numPr>
          <w:ilvl w:val="1"/>
          <w:numId w:val="15"/>
        </w:numPr>
        <w:tabs>
          <w:tab w:val="left" w:pos="1553"/>
        </w:tabs>
        <w:ind w:left="636" w:right="113" w:firstLine="568"/>
        <w:jc w:val="both"/>
        <w:rPr>
          <w:sz w:val="24"/>
        </w:rPr>
      </w:pPr>
      <w:r>
        <w:rPr>
          <w:sz w:val="24"/>
        </w:rPr>
        <w:t>Öğrencilerin yıl içi sınavlarına katılamama mazeretlerini belgelemeleri ve bu mazeretlerin Fakülte Yönetim Kurulu tarafından kabul edilmesi durumunda belirlenen bir tarihte bir sınav hakları daha</w:t>
      </w:r>
      <w:r>
        <w:rPr>
          <w:spacing w:val="-4"/>
          <w:sz w:val="24"/>
        </w:rPr>
        <w:t xml:space="preserve"> </w:t>
      </w:r>
      <w:r>
        <w:rPr>
          <w:sz w:val="24"/>
        </w:rPr>
        <w:t>olacaktır.</w:t>
      </w:r>
    </w:p>
    <w:p w:rsidR="00481B68" w:rsidRDefault="009817AB">
      <w:pPr>
        <w:pStyle w:val="ListeParagraf"/>
        <w:numPr>
          <w:ilvl w:val="1"/>
          <w:numId w:val="15"/>
        </w:numPr>
        <w:tabs>
          <w:tab w:val="left" w:pos="1553"/>
        </w:tabs>
        <w:ind w:left="1552" w:hanging="349"/>
        <w:jc w:val="both"/>
        <w:rPr>
          <w:sz w:val="24"/>
        </w:rPr>
      </w:pPr>
      <w:r>
        <w:rPr>
          <w:sz w:val="24"/>
        </w:rPr>
        <w:t>Diş Hekimliği</w:t>
      </w:r>
      <w:r>
        <w:rPr>
          <w:spacing w:val="-1"/>
          <w:sz w:val="24"/>
        </w:rPr>
        <w:t xml:space="preserve"> </w:t>
      </w:r>
      <w:r>
        <w:rPr>
          <w:sz w:val="24"/>
        </w:rPr>
        <w:t>Öğretiminde:</w:t>
      </w:r>
    </w:p>
    <w:p w:rsidR="00481B68" w:rsidRDefault="009817AB">
      <w:pPr>
        <w:pStyle w:val="ListeParagraf"/>
        <w:numPr>
          <w:ilvl w:val="0"/>
          <w:numId w:val="14"/>
        </w:numPr>
        <w:tabs>
          <w:tab w:val="left" w:pos="1392"/>
        </w:tabs>
        <w:ind w:hanging="188"/>
        <w:rPr>
          <w:sz w:val="24"/>
        </w:rPr>
      </w:pPr>
      <w:r>
        <w:rPr>
          <w:sz w:val="24"/>
        </w:rPr>
        <w:t>Her</w:t>
      </w:r>
      <w:r>
        <w:rPr>
          <w:spacing w:val="17"/>
          <w:sz w:val="24"/>
        </w:rPr>
        <w:t xml:space="preserve"> </w:t>
      </w:r>
      <w:r>
        <w:rPr>
          <w:sz w:val="24"/>
        </w:rPr>
        <w:t>yarı dönemde teorik derslerden, en az bir sınav (YDSD) uygulanır ve yıllık başarı</w:t>
      </w:r>
    </w:p>
    <w:p w:rsidR="00481B68" w:rsidRDefault="009817AB">
      <w:pPr>
        <w:pStyle w:val="GvdeMetni"/>
        <w:ind w:left="832" w:firstLine="0"/>
      </w:pPr>
      <w:proofErr w:type="gramStart"/>
      <w:r>
        <w:t>notuna</w:t>
      </w:r>
      <w:proofErr w:type="gramEnd"/>
      <w:r>
        <w:t xml:space="preserve"> yansıtılır.</w:t>
      </w:r>
    </w:p>
    <w:p w:rsidR="00481B68" w:rsidRDefault="009817AB">
      <w:pPr>
        <w:pStyle w:val="ListeParagraf"/>
        <w:numPr>
          <w:ilvl w:val="0"/>
          <w:numId w:val="14"/>
        </w:numPr>
        <w:tabs>
          <w:tab w:val="left" w:pos="1407"/>
        </w:tabs>
        <w:ind w:left="1406" w:hanging="203"/>
        <w:rPr>
          <w:sz w:val="24"/>
        </w:rPr>
      </w:pPr>
      <w:r>
        <w:rPr>
          <w:sz w:val="24"/>
        </w:rPr>
        <w:t>III. dönemde Entegre Staj Kliniği eğitiminin sonunda sorumlu öğretim</w:t>
      </w:r>
      <w:r>
        <w:rPr>
          <w:spacing w:val="-9"/>
          <w:sz w:val="24"/>
        </w:rPr>
        <w:t xml:space="preserve"> </w:t>
      </w:r>
      <w:r>
        <w:rPr>
          <w:sz w:val="24"/>
        </w:rPr>
        <w:t>üyesi/</w:t>
      </w:r>
      <w:proofErr w:type="spellStart"/>
      <w:r>
        <w:rPr>
          <w:sz w:val="24"/>
        </w:rPr>
        <w:t>lerin</w:t>
      </w:r>
      <w:proofErr w:type="spellEnd"/>
    </w:p>
    <w:p w:rsidR="00481B68" w:rsidRDefault="009817AB">
      <w:pPr>
        <w:pStyle w:val="GvdeMetni"/>
        <w:ind w:left="832" w:firstLine="0"/>
      </w:pPr>
      <w:proofErr w:type="gramStart"/>
      <w:r>
        <w:t>belirleyeceği</w:t>
      </w:r>
      <w:proofErr w:type="gramEnd"/>
      <w:r>
        <w:t xml:space="preserve"> koşullarda en az bir sınav yapılır ve yıllık başarı oranına yansıtılır.</w:t>
      </w:r>
    </w:p>
    <w:p w:rsidR="00481B68" w:rsidRDefault="009817AB">
      <w:pPr>
        <w:pStyle w:val="ListeParagraf"/>
        <w:numPr>
          <w:ilvl w:val="0"/>
          <w:numId w:val="14"/>
        </w:numPr>
        <w:tabs>
          <w:tab w:val="left" w:pos="1481"/>
        </w:tabs>
        <w:ind w:left="832" w:right="113" w:firstLine="372"/>
        <w:rPr>
          <w:sz w:val="24"/>
        </w:rPr>
      </w:pPr>
      <w:r>
        <w:rPr>
          <w:sz w:val="24"/>
        </w:rPr>
        <w:t>IV dönemde anabilim dalları tarafından verilen her bir uygulamalı eğitim sürecinin sonunda en az 1 sözlü/yazılı/NÖKS sınav yapılır ve yıllık başarı oranına</w:t>
      </w:r>
      <w:r>
        <w:rPr>
          <w:spacing w:val="-5"/>
          <w:sz w:val="24"/>
        </w:rPr>
        <w:t xml:space="preserve"> </w:t>
      </w:r>
      <w:r>
        <w:rPr>
          <w:sz w:val="24"/>
        </w:rPr>
        <w:t>yansıtılır.</w:t>
      </w:r>
    </w:p>
    <w:p w:rsidR="00481B68" w:rsidRDefault="009817AB">
      <w:pPr>
        <w:pStyle w:val="GvdeMetni"/>
        <w:ind w:left="832" w:right="110" w:firstLine="372"/>
      </w:pPr>
      <w:r>
        <w:t xml:space="preserve">ç) V. Dönemde Entegre staj kliniği ve diğer klinik stajların her birinin sonunda en az bir sözlü ve/veya yazılı sınav yapılır ve yıllık başarı oranına yansıtılır. Entegre staj kliniği sınavının etkinliği klinik stajlarıyla eş </w:t>
      </w:r>
      <w:proofErr w:type="spellStart"/>
      <w:r>
        <w:t>deger</w:t>
      </w:r>
      <w:proofErr w:type="spellEnd"/>
      <w:r>
        <w:t xml:space="preserve"> tutulur.</w:t>
      </w:r>
    </w:p>
    <w:p w:rsidR="00481B68" w:rsidRDefault="009817AB">
      <w:pPr>
        <w:pStyle w:val="ListeParagraf"/>
        <w:numPr>
          <w:ilvl w:val="0"/>
          <w:numId w:val="14"/>
        </w:numPr>
        <w:tabs>
          <w:tab w:val="left" w:pos="1510"/>
        </w:tabs>
        <w:ind w:left="832" w:right="113" w:firstLine="372"/>
        <w:rPr>
          <w:sz w:val="24"/>
        </w:rPr>
      </w:pPr>
      <w:r>
        <w:rPr>
          <w:sz w:val="24"/>
        </w:rPr>
        <w:t xml:space="preserve">Diğer kuramsal ve uygulamalı </w:t>
      </w:r>
      <w:proofErr w:type="spellStart"/>
      <w:r>
        <w:rPr>
          <w:sz w:val="24"/>
        </w:rPr>
        <w:t>pre</w:t>
      </w:r>
      <w:proofErr w:type="spellEnd"/>
      <w:r>
        <w:rPr>
          <w:sz w:val="24"/>
        </w:rPr>
        <w:t>-klinik değerlendirmelerin ne şekilde yapılacağı sorumlu öğretim üyesinin görüşleri alınarak eğitim programı çerçevesinde Fakülte Kurulu tarafından karara bağlanır ve eğitim yılı başında öğrencilere</w:t>
      </w:r>
      <w:r>
        <w:rPr>
          <w:spacing w:val="-8"/>
          <w:sz w:val="24"/>
        </w:rPr>
        <w:t xml:space="preserve"> </w:t>
      </w:r>
      <w:r>
        <w:rPr>
          <w:sz w:val="24"/>
        </w:rPr>
        <w:t>duyurulur.</w:t>
      </w:r>
    </w:p>
    <w:p w:rsidR="00481B68" w:rsidRDefault="009817AB">
      <w:pPr>
        <w:pStyle w:val="ListeParagraf"/>
        <w:numPr>
          <w:ilvl w:val="1"/>
          <w:numId w:val="15"/>
        </w:numPr>
        <w:tabs>
          <w:tab w:val="left" w:pos="900"/>
        </w:tabs>
        <w:ind w:left="112" w:right="112" w:firstLine="523"/>
        <w:jc w:val="both"/>
        <w:rPr>
          <w:sz w:val="24"/>
        </w:rPr>
      </w:pPr>
      <w:r>
        <w:rPr>
          <w:sz w:val="24"/>
        </w:rPr>
        <w:t xml:space="preserve">Her türlü yüz yüze değerlendirme </w:t>
      </w:r>
      <w:r>
        <w:rPr>
          <w:spacing w:val="-3"/>
          <w:sz w:val="24"/>
        </w:rPr>
        <w:t xml:space="preserve">ya </w:t>
      </w:r>
      <w:r>
        <w:rPr>
          <w:sz w:val="24"/>
        </w:rPr>
        <w:t xml:space="preserve">da sınav sırasında öğrenci, öğrenci kimlik kartını </w:t>
      </w:r>
      <w:r>
        <w:rPr>
          <w:spacing w:val="-3"/>
          <w:sz w:val="24"/>
        </w:rPr>
        <w:t xml:space="preserve">veya </w:t>
      </w:r>
      <w:r>
        <w:rPr>
          <w:sz w:val="24"/>
        </w:rPr>
        <w:t>geçerli bir kimlik belgesi ile birlikte geçici öğrenci belgesini yanında bulundurmak zorundadır. Sınav/Değerlendirme sorumluları, kimliğini yanında bulundurmayan, kendilerince tanınmayan</w:t>
      </w:r>
      <w:r>
        <w:rPr>
          <w:spacing w:val="59"/>
          <w:sz w:val="24"/>
        </w:rPr>
        <w:t xml:space="preserve"> </w:t>
      </w:r>
      <w:r>
        <w:rPr>
          <w:sz w:val="24"/>
        </w:rPr>
        <w:t>ve</w:t>
      </w:r>
    </w:p>
    <w:p w:rsidR="00481B68" w:rsidRDefault="00481B68">
      <w:pPr>
        <w:jc w:val="both"/>
        <w:rPr>
          <w:sz w:val="24"/>
        </w:rPr>
        <w:sectPr w:rsidR="00481B68">
          <w:pgSz w:w="11910" w:h="16840"/>
          <w:pgMar w:top="1040" w:right="1020" w:bottom="280" w:left="1020" w:header="708" w:footer="708" w:gutter="0"/>
          <w:cols w:space="708"/>
        </w:sectPr>
      </w:pPr>
    </w:p>
    <w:p w:rsidR="00481B68" w:rsidRDefault="009817AB">
      <w:pPr>
        <w:pStyle w:val="GvdeMetni"/>
        <w:spacing w:before="68"/>
        <w:ind w:firstLine="0"/>
        <w:jc w:val="left"/>
      </w:pPr>
      <w:proofErr w:type="gramStart"/>
      <w:r>
        <w:lastRenderedPageBreak/>
        <w:t>başka</w:t>
      </w:r>
      <w:proofErr w:type="gramEnd"/>
      <w:r>
        <w:t xml:space="preserve"> bir yol ile kimliğini belirleme imkânı da olmayan öğrenciyi sınava/değerlendirmeye almamak veya sınav/değerlendirme salonundan çıkartmak yetkisine sahiptir.</w:t>
      </w:r>
    </w:p>
    <w:p w:rsidR="00481B68" w:rsidRDefault="009817AB">
      <w:pPr>
        <w:pStyle w:val="ListeParagraf"/>
        <w:numPr>
          <w:ilvl w:val="1"/>
          <w:numId w:val="15"/>
        </w:numPr>
        <w:tabs>
          <w:tab w:val="left" w:pos="939"/>
        </w:tabs>
        <w:ind w:left="112" w:right="1236" w:firstLine="566"/>
        <w:jc w:val="left"/>
        <w:rPr>
          <w:sz w:val="24"/>
        </w:rPr>
      </w:pPr>
      <w:r>
        <w:rPr>
          <w:sz w:val="24"/>
        </w:rPr>
        <w:t>Sınavlar/değerlendirmeler Fakülte Yönetim Kurulu tarafından belirlenen esaslar çerçevesinde gerçekleştirilir.</w:t>
      </w:r>
    </w:p>
    <w:p w:rsidR="00481B68" w:rsidRDefault="009817AB">
      <w:pPr>
        <w:pStyle w:val="ListeParagraf"/>
        <w:numPr>
          <w:ilvl w:val="1"/>
          <w:numId w:val="15"/>
        </w:numPr>
        <w:tabs>
          <w:tab w:val="left" w:pos="965"/>
        </w:tabs>
        <w:spacing w:before="1"/>
        <w:ind w:left="112" w:right="116" w:firstLine="566"/>
        <w:jc w:val="left"/>
        <w:rPr>
          <w:sz w:val="24"/>
        </w:rPr>
      </w:pPr>
      <w:r>
        <w:rPr>
          <w:sz w:val="24"/>
        </w:rPr>
        <w:t>Fakülte Yönetim Kurulunun onayı olmadan ara, yarıyıl sonu/yılsonu ve bütünleme sınav programlarında değişiklik yapılmaz.</w:t>
      </w:r>
    </w:p>
    <w:p w:rsidR="00481B68" w:rsidRDefault="009817AB">
      <w:pPr>
        <w:pStyle w:val="ListeParagraf"/>
        <w:numPr>
          <w:ilvl w:val="1"/>
          <w:numId w:val="15"/>
        </w:numPr>
        <w:tabs>
          <w:tab w:val="left" w:pos="975"/>
        </w:tabs>
        <w:ind w:left="112" w:right="112" w:firstLine="566"/>
        <w:jc w:val="left"/>
        <w:rPr>
          <w:sz w:val="24"/>
        </w:rPr>
      </w:pPr>
      <w:r>
        <w:rPr>
          <w:sz w:val="24"/>
        </w:rPr>
        <w:t>Her yarıyıl veya yılsonunda yalnız o yarıyıl veya yıl derslerinin yarıyıl sonu/yılsonu ve bütünleme sınavları</w:t>
      </w:r>
      <w:r>
        <w:rPr>
          <w:spacing w:val="-2"/>
          <w:sz w:val="24"/>
        </w:rPr>
        <w:t xml:space="preserve"> </w:t>
      </w:r>
      <w:r>
        <w:rPr>
          <w:sz w:val="24"/>
        </w:rPr>
        <w:t>açılır.</w:t>
      </w:r>
    </w:p>
    <w:p w:rsidR="00481B68" w:rsidRDefault="009817AB">
      <w:pPr>
        <w:pStyle w:val="ListeParagraf"/>
        <w:numPr>
          <w:ilvl w:val="1"/>
          <w:numId w:val="15"/>
        </w:numPr>
        <w:tabs>
          <w:tab w:val="left" w:pos="939"/>
        </w:tabs>
        <w:ind w:left="938" w:hanging="260"/>
        <w:jc w:val="left"/>
        <w:rPr>
          <w:sz w:val="24"/>
        </w:rPr>
      </w:pPr>
      <w:r>
        <w:rPr>
          <w:sz w:val="24"/>
        </w:rPr>
        <w:t>Sözlü sınavlar, öğretim elemanlarına ve sınavı yapılan dersin öğrencilerine açık</w:t>
      </w:r>
      <w:r>
        <w:rPr>
          <w:spacing w:val="-15"/>
          <w:sz w:val="24"/>
        </w:rPr>
        <w:t xml:space="preserve"> </w:t>
      </w:r>
      <w:r>
        <w:rPr>
          <w:sz w:val="24"/>
        </w:rPr>
        <w:t>olarak</w:t>
      </w:r>
    </w:p>
    <w:p w:rsidR="00481B68" w:rsidRDefault="009817AB">
      <w:pPr>
        <w:pStyle w:val="GvdeMetni"/>
        <w:ind w:firstLine="0"/>
        <w:jc w:val="left"/>
      </w:pPr>
      <w:proofErr w:type="gramStart"/>
      <w:r>
        <w:t>yapılır</w:t>
      </w:r>
      <w:proofErr w:type="gramEnd"/>
      <w:r>
        <w:t>.</w:t>
      </w:r>
    </w:p>
    <w:p w:rsidR="00481B68" w:rsidRDefault="009817AB">
      <w:pPr>
        <w:pStyle w:val="Balk1"/>
        <w:spacing w:before="4"/>
        <w:ind w:left="635"/>
        <w:jc w:val="left"/>
      </w:pPr>
      <w:r>
        <w:t>Sınavlara/değerlendirmelere girebilme şartları</w:t>
      </w:r>
    </w:p>
    <w:p w:rsidR="00481B68" w:rsidRDefault="009817AB">
      <w:pPr>
        <w:pStyle w:val="GvdeMetni"/>
        <w:spacing w:line="274" w:lineRule="exact"/>
        <w:ind w:left="679" w:firstLine="0"/>
        <w:jc w:val="left"/>
      </w:pPr>
      <w:r>
        <w:rPr>
          <w:b/>
        </w:rPr>
        <w:t xml:space="preserve">MADDE 18- </w:t>
      </w:r>
      <w:r>
        <w:t>(1) Öğrencinin sınavlara/değerlendirmelere girebilmesi için, aşağıdaki şartları</w:t>
      </w:r>
    </w:p>
    <w:p w:rsidR="00481B68" w:rsidRDefault="009817AB">
      <w:pPr>
        <w:pStyle w:val="GvdeMetni"/>
        <w:ind w:firstLine="0"/>
        <w:jc w:val="left"/>
      </w:pPr>
      <w:proofErr w:type="gramStart"/>
      <w:r>
        <w:t>yerine</w:t>
      </w:r>
      <w:proofErr w:type="gramEnd"/>
      <w:r>
        <w:t xml:space="preserve"> getirmesi gerekir:</w:t>
      </w:r>
    </w:p>
    <w:p w:rsidR="00481B68" w:rsidRDefault="009817AB">
      <w:pPr>
        <w:pStyle w:val="ListeParagraf"/>
        <w:numPr>
          <w:ilvl w:val="0"/>
          <w:numId w:val="13"/>
        </w:numPr>
        <w:tabs>
          <w:tab w:val="left" w:pos="927"/>
        </w:tabs>
        <w:spacing w:before="1"/>
        <w:ind w:right="113" w:firstLine="566"/>
        <w:rPr>
          <w:sz w:val="24"/>
        </w:rPr>
      </w:pPr>
      <w:r>
        <w:rPr>
          <w:sz w:val="24"/>
        </w:rPr>
        <w:t xml:space="preserve">Sınavın yapıldığı dönemde, sınav anına kadar yapılmış olan teorik derslerin en az % 70'ine, uygulamalı derslerin ise en az %80'ine girmesi gerekir. Devamsızlık durumlarında </w:t>
      </w:r>
      <w:r>
        <w:rPr>
          <w:spacing w:val="-3"/>
          <w:sz w:val="24"/>
        </w:rPr>
        <w:t xml:space="preserve">yıl </w:t>
      </w:r>
      <w:r>
        <w:rPr>
          <w:sz w:val="24"/>
        </w:rPr>
        <w:t xml:space="preserve">içi tüm değerlendirmelerden elde edilen sonuçlar geçersizdir. Öğrenci </w:t>
      </w:r>
      <w:proofErr w:type="spellStart"/>
      <w:r>
        <w:rPr>
          <w:sz w:val="24"/>
        </w:rPr>
        <w:t>DSD’ye</w:t>
      </w:r>
      <w:proofErr w:type="spellEnd"/>
      <w:r>
        <w:rPr>
          <w:spacing w:val="1"/>
          <w:sz w:val="24"/>
        </w:rPr>
        <w:t xml:space="preserve"> </w:t>
      </w:r>
      <w:r>
        <w:rPr>
          <w:sz w:val="24"/>
        </w:rPr>
        <w:t>giremez.</w:t>
      </w:r>
    </w:p>
    <w:p w:rsidR="00481B68" w:rsidRDefault="009817AB">
      <w:pPr>
        <w:pStyle w:val="ListeParagraf"/>
        <w:numPr>
          <w:ilvl w:val="0"/>
          <w:numId w:val="13"/>
        </w:numPr>
        <w:tabs>
          <w:tab w:val="left" w:pos="960"/>
        </w:tabs>
        <w:ind w:right="112" w:firstLine="566"/>
        <w:rPr>
          <w:sz w:val="24"/>
        </w:rPr>
      </w:pPr>
      <w:proofErr w:type="spellStart"/>
      <w:r>
        <w:rPr>
          <w:sz w:val="24"/>
        </w:rPr>
        <w:t>Pre</w:t>
      </w:r>
      <w:proofErr w:type="spellEnd"/>
      <w:r>
        <w:rPr>
          <w:sz w:val="24"/>
        </w:rPr>
        <w:t xml:space="preserve">-klinik veya Klinik Uygulama, laboratuvar gibi uygulamalı çalışmaların, ilgili öğretim elemanı tarafından belirlenen süreler içinde yapılmış olması gereklidir. Öğrencinin uygulamalı derslerin, klinik stajlarının </w:t>
      </w:r>
      <w:r>
        <w:rPr>
          <w:spacing w:val="-3"/>
          <w:sz w:val="24"/>
        </w:rPr>
        <w:t xml:space="preserve">ya </w:t>
      </w:r>
      <w:r>
        <w:rPr>
          <w:sz w:val="24"/>
        </w:rPr>
        <w:t xml:space="preserve">da </w:t>
      </w:r>
      <w:proofErr w:type="gramStart"/>
      <w:r>
        <w:rPr>
          <w:sz w:val="24"/>
        </w:rPr>
        <w:t>entegre</w:t>
      </w:r>
      <w:proofErr w:type="gramEnd"/>
      <w:r>
        <w:rPr>
          <w:sz w:val="24"/>
        </w:rPr>
        <w:t xml:space="preserve"> staj sonrası sınavlarına girebilmesi için gereken bu şartların tümünü yerine getirmiş olması gerekir. Aksi takdirde öğrenci o uygulamalı eğitimden veya stajdan başarısız sayılır ve söz konusu uygulamalı eğitimi veya stajı tekrarlamak</w:t>
      </w:r>
      <w:r>
        <w:rPr>
          <w:spacing w:val="-6"/>
          <w:sz w:val="24"/>
        </w:rPr>
        <w:t xml:space="preserve"> </w:t>
      </w:r>
      <w:r>
        <w:rPr>
          <w:sz w:val="24"/>
        </w:rPr>
        <w:t>zorundadır.</w:t>
      </w:r>
    </w:p>
    <w:p w:rsidR="00481B68" w:rsidRDefault="009817AB">
      <w:pPr>
        <w:pStyle w:val="ListeParagraf"/>
        <w:numPr>
          <w:ilvl w:val="0"/>
          <w:numId w:val="13"/>
        </w:numPr>
        <w:tabs>
          <w:tab w:val="left" w:pos="994"/>
        </w:tabs>
        <w:ind w:right="114" w:firstLine="566"/>
        <w:rPr>
          <w:sz w:val="24"/>
        </w:rPr>
      </w:pPr>
      <w:proofErr w:type="gramStart"/>
      <w:r>
        <w:rPr>
          <w:sz w:val="24"/>
        </w:rPr>
        <w:t>a</w:t>
      </w:r>
      <w:proofErr w:type="gramEnd"/>
      <w:r>
        <w:rPr>
          <w:sz w:val="24"/>
        </w:rPr>
        <w:t xml:space="preserve"> ve b maddelerindeki koşullar Örgün Eğitim için geçerlidir. Olağandışı durumlarda sınavlara/değerlendirmelere giriş koşulları Fakülte Kurulu’nun önerisi ile Üniversite Senatosu’nun alacağı kararlara göre</w:t>
      </w:r>
      <w:r>
        <w:rPr>
          <w:spacing w:val="-1"/>
          <w:sz w:val="24"/>
        </w:rPr>
        <w:t xml:space="preserve"> </w:t>
      </w:r>
      <w:r>
        <w:rPr>
          <w:sz w:val="24"/>
        </w:rPr>
        <w:t>belirlenir.</w:t>
      </w:r>
    </w:p>
    <w:p w:rsidR="00481B68" w:rsidRDefault="009817AB">
      <w:pPr>
        <w:pStyle w:val="Balk1"/>
        <w:spacing w:before="9" w:line="235" w:lineRule="auto"/>
        <w:ind w:left="679" w:right="481"/>
        <w:rPr>
          <w:b w:val="0"/>
        </w:rPr>
      </w:pPr>
      <w:r>
        <w:t xml:space="preserve">Kabul edilebilir bir mazeret nedeni ile uygulamalı eğitimler veya sınavlara girememe MADDE 19- </w:t>
      </w:r>
      <w:r>
        <w:rPr>
          <w:b w:val="0"/>
        </w:rPr>
        <w:t>(1) İlk 3 dönemde;</w:t>
      </w:r>
    </w:p>
    <w:p w:rsidR="00481B68" w:rsidRDefault="009817AB">
      <w:pPr>
        <w:pStyle w:val="ListeParagraf"/>
        <w:numPr>
          <w:ilvl w:val="0"/>
          <w:numId w:val="12"/>
        </w:numPr>
        <w:tabs>
          <w:tab w:val="left" w:pos="929"/>
        </w:tabs>
        <w:spacing w:before="2"/>
        <w:ind w:right="112" w:firstLine="566"/>
        <w:rPr>
          <w:sz w:val="24"/>
        </w:rPr>
      </w:pPr>
      <w:r>
        <w:rPr>
          <w:sz w:val="24"/>
        </w:rPr>
        <w:t>Bu Uygulama Esaslarının 31’inci maddesinde belirtilen haklı ve geçerli mazeret hallerinde, Fakülte Yönetim Kurulunca mazereti uygun bulunan öğrencilere, katılamadığı uygulamalı eğitimler için mazeret değerlendirmesi yapılır. Ancak, bu haktan bir akademik yılda ikiden fazla yararlanılamaz.</w:t>
      </w:r>
    </w:p>
    <w:p w:rsidR="00481B68" w:rsidRDefault="009817AB">
      <w:pPr>
        <w:pStyle w:val="ListeParagraf"/>
        <w:numPr>
          <w:ilvl w:val="0"/>
          <w:numId w:val="12"/>
        </w:numPr>
        <w:tabs>
          <w:tab w:val="left" w:pos="1018"/>
        </w:tabs>
        <w:ind w:right="113" w:firstLine="600"/>
        <w:rPr>
          <w:sz w:val="24"/>
        </w:rPr>
      </w:pPr>
      <w:r>
        <w:rPr>
          <w:sz w:val="24"/>
        </w:rPr>
        <w:t>Fakülte Yönetim Kurulu tarafından kabul edilen bir mazereti nedeni ile bir dersin ara sınavına</w:t>
      </w:r>
      <w:r>
        <w:rPr>
          <w:spacing w:val="-16"/>
          <w:sz w:val="24"/>
        </w:rPr>
        <w:t xml:space="preserve"> </w:t>
      </w:r>
      <w:r>
        <w:rPr>
          <w:sz w:val="24"/>
        </w:rPr>
        <w:t>girememiş</w:t>
      </w:r>
      <w:r>
        <w:rPr>
          <w:spacing w:val="-17"/>
          <w:sz w:val="24"/>
        </w:rPr>
        <w:t xml:space="preserve"> </w:t>
      </w:r>
      <w:r>
        <w:rPr>
          <w:sz w:val="24"/>
        </w:rPr>
        <w:t>olan</w:t>
      </w:r>
      <w:r>
        <w:rPr>
          <w:spacing w:val="-12"/>
          <w:sz w:val="24"/>
        </w:rPr>
        <w:t xml:space="preserve"> </w:t>
      </w:r>
      <w:r>
        <w:rPr>
          <w:sz w:val="24"/>
        </w:rPr>
        <w:t>öğrenciler</w:t>
      </w:r>
      <w:r>
        <w:rPr>
          <w:spacing w:val="-15"/>
          <w:sz w:val="24"/>
        </w:rPr>
        <w:t xml:space="preserve"> </w:t>
      </w:r>
      <w:r>
        <w:rPr>
          <w:sz w:val="24"/>
        </w:rPr>
        <w:t>için,</w:t>
      </w:r>
      <w:r>
        <w:rPr>
          <w:spacing w:val="-17"/>
          <w:sz w:val="24"/>
        </w:rPr>
        <w:t xml:space="preserve"> </w:t>
      </w:r>
      <w:r>
        <w:rPr>
          <w:sz w:val="24"/>
        </w:rPr>
        <w:t>bir</w:t>
      </w:r>
      <w:r>
        <w:rPr>
          <w:spacing w:val="-18"/>
          <w:sz w:val="24"/>
        </w:rPr>
        <w:t xml:space="preserve"> </w:t>
      </w:r>
      <w:r>
        <w:rPr>
          <w:sz w:val="24"/>
        </w:rPr>
        <w:t>defaya</w:t>
      </w:r>
      <w:r>
        <w:rPr>
          <w:spacing w:val="-13"/>
          <w:sz w:val="24"/>
        </w:rPr>
        <w:t xml:space="preserve"> </w:t>
      </w:r>
      <w:r>
        <w:rPr>
          <w:sz w:val="24"/>
        </w:rPr>
        <w:t>mahsus</w:t>
      </w:r>
      <w:r>
        <w:rPr>
          <w:spacing w:val="-17"/>
          <w:sz w:val="24"/>
        </w:rPr>
        <w:t xml:space="preserve"> </w:t>
      </w:r>
      <w:r>
        <w:rPr>
          <w:sz w:val="24"/>
        </w:rPr>
        <w:t>olmak</w:t>
      </w:r>
      <w:r>
        <w:rPr>
          <w:spacing w:val="-17"/>
          <w:sz w:val="24"/>
        </w:rPr>
        <w:t xml:space="preserve"> </w:t>
      </w:r>
      <w:r>
        <w:rPr>
          <w:sz w:val="24"/>
        </w:rPr>
        <w:t>üzere</w:t>
      </w:r>
      <w:r>
        <w:rPr>
          <w:spacing w:val="-15"/>
          <w:sz w:val="24"/>
        </w:rPr>
        <w:t xml:space="preserve"> </w:t>
      </w:r>
      <w:r>
        <w:rPr>
          <w:sz w:val="24"/>
        </w:rPr>
        <w:t>mazeret</w:t>
      </w:r>
      <w:r>
        <w:rPr>
          <w:spacing w:val="-16"/>
          <w:sz w:val="24"/>
        </w:rPr>
        <w:t xml:space="preserve"> </w:t>
      </w:r>
      <w:r>
        <w:rPr>
          <w:sz w:val="24"/>
        </w:rPr>
        <w:t>sınavı</w:t>
      </w:r>
      <w:r>
        <w:rPr>
          <w:spacing w:val="-14"/>
          <w:sz w:val="24"/>
        </w:rPr>
        <w:t xml:space="preserve"> </w:t>
      </w:r>
      <w:r>
        <w:rPr>
          <w:sz w:val="24"/>
        </w:rPr>
        <w:t>açılır.</w:t>
      </w:r>
      <w:r>
        <w:rPr>
          <w:spacing w:val="-17"/>
          <w:sz w:val="24"/>
        </w:rPr>
        <w:t xml:space="preserve"> </w:t>
      </w:r>
      <w:r>
        <w:rPr>
          <w:sz w:val="24"/>
        </w:rPr>
        <w:t>Mazeret sınavının</w:t>
      </w:r>
      <w:r>
        <w:rPr>
          <w:spacing w:val="-7"/>
          <w:sz w:val="24"/>
        </w:rPr>
        <w:t xml:space="preserve"> </w:t>
      </w:r>
      <w:r>
        <w:rPr>
          <w:sz w:val="24"/>
        </w:rPr>
        <w:t>hangi</w:t>
      </w:r>
      <w:r>
        <w:rPr>
          <w:spacing w:val="-7"/>
          <w:sz w:val="24"/>
        </w:rPr>
        <w:t xml:space="preserve"> </w:t>
      </w:r>
      <w:r>
        <w:rPr>
          <w:sz w:val="24"/>
        </w:rPr>
        <w:t>tarihte,</w:t>
      </w:r>
      <w:r>
        <w:rPr>
          <w:spacing w:val="-5"/>
          <w:sz w:val="24"/>
        </w:rPr>
        <w:t xml:space="preserve"> </w:t>
      </w:r>
      <w:r>
        <w:rPr>
          <w:sz w:val="24"/>
        </w:rPr>
        <w:t>nerede</w:t>
      </w:r>
      <w:r>
        <w:rPr>
          <w:spacing w:val="-6"/>
          <w:sz w:val="24"/>
        </w:rPr>
        <w:t xml:space="preserve"> </w:t>
      </w:r>
      <w:r>
        <w:rPr>
          <w:sz w:val="24"/>
        </w:rPr>
        <w:t>ve</w:t>
      </w:r>
      <w:r>
        <w:rPr>
          <w:spacing w:val="-5"/>
          <w:sz w:val="24"/>
        </w:rPr>
        <w:t xml:space="preserve"> </w:t>
      </w:r>
      <w:r>
        <w:rPr>
          <w:sz w:val="24"/>
        </w:rPr>
        <w:t>ne</w:t>
      </w:r>
      <w:r>
        <w:rPr>
          <w:spacing w:val="-6"/>
          <w:sz w:val="24"/>
        </w:rPr>
        <w:t xml:space="preserve"> </w:t>
      </w:r>
      <w:r>
        <w:rPr>
          <w:sz w:val="24"/>
        </w:rPr>
        <w:t>şekilde</w:t>
      </w:r>
      <w:r>
        <w:rPr>
          <w:spacing w:val="-3"/>
          <w:sz w:val="24"/>
        </w:rPr>
        <w:t xml:space="preserve"> </w:t>
      </w:r>
      <w:r>
        <w:rPr>
          <w:sz w:val="24"/>
        </w:rPr>
        <w:t>yapılacağını</w:t>
      </w:r>
      <w:r>
        <w:rPr>
          <w:spacing w:val="-4"/>
          <w:sz w:val="24"/>
        </w:rPr>
        <w:t xml:space="preserve"> </w:t>
      </w:r>
      <w:r>
        <w:rPr>
          <w:sz w:val="24"/>
        </w:rPr>
        <w:t>Fakülte</w:t>
      </w:r>
      <w:r>
        <w:rPr>
          <w:spacing w:val="-6"/>
          <w:sz w:val="24"/>
        </w:rPr>
        <w:t xml:space="preserve"> </w:t>
      </w:r>
      <w:r>
        <w:rPr>
          <w:sz w:val="24"/>
        </w:rPr>
        <w:t>Yönetim</w:t>
      </w:r>
      <w:r>
        <w:rPr>
          <w:spacing w:val="-4"/>
          <w:sz w:val="24"/>
        </w:rPr>
        <w:t xml:space="preserve"> </w:t>
      </w:r>
      <w:r>
        <w:rPr>
          <w:sz w:val="24"/>
        </w:rPr>
        <w:t>Kurulu</w:t>
      </w:r>
      <w:r>
        <w:rPr>
          <w:spacing w:val="-6"/>
          <w:sz w:val="24"/>
        </w:rPr>
        <w:t xml:space="preserve"> </w:t>
      </w:r>
      <w:r>
        <w:rPr>
          <w:sz w:val="24"/>
        </w:rPr>
        <w:t>tespit</w:t>
      </w:r>
      <w:r>
        <w:rPr>
          <w:spacing w:val="-7"/>
          <w:sz w:val="24"/>
        </w:rPr>
        <w:t xml:space="preserve"> </w:t>
      </w:r>
      <w:r>
        <w:rPr>
          <w:sz w:val="24"/>
        </w:rPr>
        <w:t>ve</w:t>
      </w:r>
      <w:r>
        <w:rPr>
          <w:spacing w:val="-6"/>
          <w:sz w:val="24"/>
        </w:rPr>
        <w:t xml:space="preserve"> </w:t>
      </w:r>
      <w:r>
        <w:rPr>
          <w:sz w:val="24"/>
        </w:rPr>
        <w:t>ilan</w:t>
      </w:r>
      <w:r>
        <w:rPr>
          <w:spacing w:val="-5"/>
          <w:sz w:val="24"/>
        </w:rPr>
        <w:t xml:space="preserve"> </w:t>
      </w:r>
      <w:r>
        <w:rPr>
          <w:sz w:val="24"/>
        </w:rPr>
        <w:t>eder. Açılan bir mazeret sınavı için tekrar bir mazeret sınavı</w:t>
      </w:r>
      <w:r>
        <w:rPr>
          <w:spacing w:val="-3"/>
          <w:sz w:val="24"/>
        </w:rPr>
        <w:t xml:space="preserve"> </w:t>
      </w:r>
      <w:r>
        <w:rPr>
          <w:sz w:val="24"/>
        </w:rPr>
        <w:t>açılmaz.</w:t>
      </w:r>
    </w:p>
    <w:p w:rsidR="00481B68" w:rsidRDefault="009817AB">
      <w:pPr>
        <w:pStyle w:val="ListeParagraf"/>
        <w:numPr>
          <w:ilvl w:val="0"/>
          <w:numId w:val="12"/>
        </w:numPr>
        <w:tabs>
          <w:tab w:val="left" w:pos="922"/>
        </w:tabs>
        <w:ind w:right="116" w:firstLine="566"/>
        <w:rPr>
          <w:sz w:val="24"/>
        </w:rPr>
      </w:pPr>
      <w:r>
        <w:rPr>
          <w:sz w:val="24"/>
        </w:rPr>
        <w:t>Öğrenci,</w:t>
      </w:r>
      <w:r>
        <w:rPr>
          <w:spacing w:val="-7"/>
          <w:sz w:val="24"/>
        </w:rPr>
        <w:t xml:space="preserve"> </w:t>
      </w:r>
      <w:r>
        <w:rPr>
          <w:sz w:val="24"/>
        </w:rPr>
        <w:t>mazeretinin</w:t>
      </w:r>
      <w:r>
        <w:rPr>
          <w:spacing w:val="-6"/>
          <w:sz w:val="24"/>
        </w:rPr>
        <w:t xml:space="preserve"> </w:t>
      </w:r>
      <w:r>
        <w:rPr>
          <w:sz w:val="24"/>
        </w:rPr>
        <w:t>varlığını</w:t>
      </w:r>
      <w:r>
        <w:rPr>
          <w:spacing w:val="-5"/>
          <w:sz w:val="24"/>
        </w:rPr>
        <w:t xml:space="preserve"> </w:t>
      </w:r>
      <w:r>
        <w:rPr>
          <w:sz w:val="24"/>
        </w:rPr>
        <w:t>kanıtlayan</w:t>
      </w:r>
      <w:r>
        <w:rPr>
          <w:spacing w:val="-6"/>
          <w:sz w:val="24"/>
        </w:rPr>
        <w:t xml:space="preserve"> </w:t>
      </w:r>
      <w:r>
        <w:rPr>
          <w:sz w:val="24"/>
        </w:rPr>
        <w:t>belgeleri,</w:t>
      </w:r>
      <w:r>
        <w:rPr>
          <w:spacing w:val="-6"/>
          <w:sz w:val="24"/>
        </w:rPr>
        <w:t xml:space="preserve"> </w:t>
      </w:r>
      <w:r>
        <w:rPr>
          <w:sz w:val="24"/>
        </w:rPr>
        <w:t>mazeretinin</w:t>
      </w:r>
      <w:r>
        <w:rPr>
          <w:spacing w:val="-6"/>
          <w:sz w:val="24"/>
        </w:rPr>
        <w:t xml:space="preserve"> </w:t>
      </w:r>
      <w:r>
        <w:rPr>
          <w:sz w:val="24"/>
        </w:rPr>
        <w:t>sona</w:t>
      </w:r>
      <w:r>
        <w:rPr>
          <w:spacing w:val="-7"/>
          <w:sz w:val="24"/>
        </w:rPr>
        <w:t xml:space="preserve"> </w:t>
      </w:r>
      <w:r>
        <w:rPr>
          <w:sz w:val="24"/>
        </w:rPr>
        <w:t>ermesinden</w:t>
      </w:r>
      <w:r>
        <w:rPr>
          <w:spacing w:val="-7"/>
          <w:sz w:val="24"/>
        </w:rPr>
        <w:t xml:space="preserve"> </w:t>
      </w:r>
      <w:r>
        <w:rPr>
          <w:sz w:val="24"/>
        </w:rPr>
        <w:t>itibaren</w:t>
      </w:r>
      <w:r>
        <w:rPr>
          <w:spacing w:val="-6"/>
          <w:sz w:val="24"/>
        </w:rPr>
        <w:t xml:space="preserve"> </w:t>
      </w:r>
      <w:r>
        <w:rPr>
          <w:sz w:val="24"/>
        </w:rPr>
        <w:t>en geç beş işgünü içinde Fakülte Dekanlığına sunması</w:t>
      </w:r>
      <w:r>
        <w:rPr>
          <w:spacing w:val="-4"/>
          <w:sz w:val="24"/>
        </w:rPr>
        <w:t xml:space="preserve"> </w:t>
      </w:r>
      <w:r>
        <w:rPr>
          <w:sz w:val="24"/>
        </w:rPr>
        <w:t>gerekir.</w:t>
      </w:r>
    </w:p>
    <w:p w:rsidR="00481B68" w:rsidRDefault="009817AB">
      <w:pPr>
        <w:pStyle w:val="GvdeMetni"/>
        <w:ind w:right="113" w:firstLine="566"/>
      </w:pPr>
      <w:r>
        <w:t>ç) Bu uygulama esaslarında belirtilen ve Fakülte Yönetim Kurulu tarafından kabul edilen bir mazeret</w:t>
      </w:r>
      <w:r>
        <w:rPr>
          <w:spacing w:val="-13"/>
        </w:rPr>
        <w:t xml:space="preserve"> </w:t>
      </w:r>
      <w:r>
        <w:t>nedeni</w:t>
      </w:r>
      <w:r>
        <w:rPr>
          <w:spacing w:val="-11"/>
        </w:rPr>
        <w:t xml:space="preserve"> </w:t>
      </w:r>
      <w:r>
        <w:t>ile</w:t>
      </w:r>
      <w:r>
        <w:rPr>
          <w:spacing w:val="-13"/>
        </w:rPr>
        <w:t xml:space="preserve"> </w:t>
      </w:r>
      <w:r>
        <w:t>açılan</w:t>
      </w:r>
      <w:r>
        <w:rPr>
          <w:spacing w:val="-11"/>
        </w:rPr>
        <w:t xml:space="preserve"> </w:t>
      </w:r>
      <w:r>
        <w:t>herhangi</w:t>
      </w:r>
      <w:r>
        <w:rPr>
          <w:spacing w:val="-12"/>
        </w:rPr>
        <w:t xml:space="preserve"> </w:t>
      </w:r>
      <w:r>
        <w:t>bir</w:t>
      </w:r>
      <w:r>
        <w:rPr>
          <w:spacing w:val="-13"/>
        </w:rPr>
        <w:t xml:space="preserve"> </w:t>
      </w:r>
      <w:r>
        <w:t>değerlendirmesine/sınavına</w:t>
      </w:r>
      <w:r>
        <w:rPr>
          <w:spacing w:val="-13"/>
        </w:rPr>
        <w:t xml:space="preserve"> </w:t>
      </w:r>
      <w:r>
        <w:t>girmemiş</w:t>
      </w:r>
      <w:r>
        <w:rPr>
          <w:spacing w:val="-13"/>
        </w:rPr>
        <w:t xml:space="preserve"> </w:t>
      </w:r>
      <w:r>
        <w:t>olan</w:t>
      </w:r>
      <w:r>
        <w:rPr>
          <w:spacing w:val="-12"/>
        </w:rPr>
        <w:t xml:space="preserve"> </w:t>
      </w:r>
      <w:r>
        <w:t>bir</w:t>
      </w:r>
      <w:r>
        <w:rPr>
          <w:spacing w:val="-13"/>
        </w:rPr>
        <w:t xml:space="preserve"> </w:t>
      </w:r>
      <w:r>
        <w:t>öğrenci</w:t>
      </w:r>
      <w:r>
        <w:rPr>
          <w:spacing w:val="-13"/>
        </w:rPr>
        <w:t xml:space="preserve"> </w:t>
      </w:r>
      <w:r>
        <w:t>için</w:t>
      </w:r>
      <w:r>
        <w:rPr>
          <w:spacing w:val="-7"/>
        </w:rPr>
        <w:t xml:space="preserve"> </w:t>
      </w:r>
      <w:r>
        <w:t>yeni bir mazeret değerlendirme/sınavı</w:t>
      </w:r>
      <w:r>
        <w:rPr>
          <w:spacing w:val="-2"/>
        </w:rPr>
        <w:t xml:space="preserve"> </w:t>
      </w:r>
      <w:r>
        <w:t>açılmaz.</w:t>
      </w:r>
    </w:p>
    <w:p w:rsidR="00481B68" w:rsidRDefault="009817AB">
      <w:pPr>
        <w:pStyle w:val="ListeParagraf"/>
        <w:numPr>
          <w:ilvl w:val="0"/>
          <w:numId w:val="12"/>
        </w:numPr>
        <w:tabs>
          <w:tab w:val="left" w:pos="951"/>
        </w:tabs>
        <w:ind w:right="114" w:firstLine="566"/>
        <w:rPr>
          <w:sz w:val="24"/>
        </w:rPr>
      </w:pPr>
      <w:r>
        <w:rPr>
          <w:sz w:val="24"/>
        </w:rPr>
        <w:t>DSD ve bütünleme sınavları için mazeret sınavları açılmaz. Ancak, Türkiye’yi yurtdışında temsil eden milli sporcu öğrencilere, yarışmalar veya yarışmalara yönelik kamp sürelerinde katılamadıkları</w:t>
      </w:r>
      <w:r>
        <w:rPr>
          <w:spacing w:val="-8"/>
          <w:sz w:val="24"/>
        </w:rPr>
        <w:t xml:space="preserve"> </w:t>
      </w:r>
      <w:r>
        <w:rPr>
          <w:sz w:val="24"/>
        </w:rPr>
        <w:t>yarıyıl</w:t>
      </w:r>
      <w:r>
        <w:rPr>
          <w:spacing w:val="-9"/>
          <w:sz w:val="24"/>
        </w:rPr>
        <w:t xml:space="preserve"> </w:t>
      </w:r>
      <w:r>
        <w:rPr>
          <w:sz w:val="24"/>
        </w:rPr>
        <w:t>sonu/yılsonu</w:t>
      </w:r>
      <w:r>
        <w:rPr>
          <w:spacing w:val="-11"/>
          <w:sz w:val="24"/>
        </w:rPr>
        <w:t xml:space="preserve"> </w:t>
      </w:r>
      <w:r>
        <w:rPr>
          <w:sz w:val="24"/>
        </w:rPr>
        <w:t>veya</w:t>
      </w:r>
      <w:r>
        <w:rPr>
          <w:spacing w:val="-11"/>
          <w:sz w:val="24"/>
        </w:rPr>
        <w:t xml:space="preserve"> </w:t>
      </w:r>
      <w:r>
        <w:rPr>
          <w:sz w:val="24"/>
        </w:rPr>
        <w:t>bütünleme</w:t>
      </w:r>
      <w:r>
        <w:rPr>
          <w:spacing w:val="-10"/>
          <w:sz w:val="24"/>
        </w:rPr>
        <w:t xml:space="preserve"> </w:t>
      </w:r>
      <w:r>
        <w:rPr>
          <w:sz w:val="24"/>
        </w:rPr>
        <w:t>sınavları</w:t>
      </w:r>
      <w:r>
        <w:rPr>
          <w:spacing w:val="-9"/>
          <w:sz w:val="24"/>
        </w:rPr>
        <w:t xml:space="preserve"> </w:t>
      </w:r>
      <w:r>
        <w:rPr>
          <w:sz w:val="24"/>
        </w:rPr>
        <w:t>için,</w:t>
      </w:r>
      <w:r>
        <w:rPr>
          <w:spacing w:val="-11"/>
          <w:sz w:val="24"/>
        </w:rPr>
        <w:t xml:space="preserve"> </w:t>
      </w:r>
      <w:r>
        <w:rPr>
          <w:sz w:val="24"/>
        </w:rPr>
        <w:t>Fakülte</w:t>
      </w:r>
      <w:r>
        <w:rPr>
          <w:spacing w:val="-8"/>
          <w:sz w:val="24"/>
        </w:rPr>
        <w:t xml:space="preserve"> </w:t>
      </w:r>
      <w:r>
        <w:rPr>
          <w:sz w:val="24"/>
        </w:rPr>
        <w:t>Yönetim</w:t>
      </w:r>
      <w:r>
        <w:rPr>
          <w:spacing w:val="-10"/>
          <w:sz w:val="24"/>
        </w:rPr>
        <w:t xml:space="preserve"> </w:t>
      </w:r>
      <w:r>
        <w:rPr>
          <w:sz w:val="24"/>
        </w:rPr>
        <w:t>Kurulu</w:t>
      </w:r>
      <w:r>
        <w:rPr>
          <w:spacing w:val="-10"/>
          <w:sz w:val="24"/>
        </w:rPr>
        <w:t xml:space="preserve"> </w:t>
      </w:r>
      <w:r>
        <w:rPr>
          <w:sz w:val="24"/>
        </w:rPr>
        <w:t>kararı</w:t>
      </w:r>
      <w:r>
        <w:rPr>
          <w:spacing w:val="-9"/>
          <w:sz w:val="24"/>
        </w:rPr>
        <w:t xml:space="preserve"> </w:t>
      </w:r>
      <w:r>
        <w:rPr>
          <w:sz w:val="24"/>
        </w:rPr>
        <w:t>ile mazeret sınav hakkı</w:t>
      </w:r>
      <w:r>
        <w:rPr>
          <w:spacing w:val="-1"/>
          <w:sz w:val="24"/>
        </w:rPr>
        <w:t xml:space="preserve"> </w:t>
      </w:r>
      <w:r>
        <w:rPr>
          <w:sz w:val="24"/>
        </w:rPr>
        <w:t>verilebilir.</w:t>
      </w:r>
    </w:p>
    <w:p w:rsidR="00481B68" w:rsidRDefault="009817AB">
      <w:pPr>
        <w:pStyle w:val="ListeParagraf"/>
        <w:numPr>
          <w:ilvl w:val="0"/>
          <w:numId w:val="11"/>
        </w:numPr>
        <w:tabs>
          <w:tab w:val="left" w:pos="1044"/>
        </w:tabs>
        <w:ind w:right="114" w:firstLine="566"/>
        <w:rPr>
          <w:sz w:val="24"/>
        </w:rPr>
      </w:pPr>
      <w:r>
        <w:rPr>
          <w:sz w:val="24"/>
        </w:rPr>
        <w:t>Dönem IV ve V öğrencilerinin mazeretleri nedeni ile giremedikleri değerlendirme/sınav hakları saklı tutulur. Dönem IV ve V öğrencileri saklı tutulan değerlendirme/sınav haklarını, aynı öğretim</w:t>
      </w:r>
      <w:r>
        <w:rPr>
          <w:spacing w:val="-7"/>
          <w:sz w:val="24"/>
        </w:rPr>
        <w:t xml:space="preserve"> </w:t>
      </w:r>
      <w:r>
        <w:rPr>
          <w:sz w:val="24"/>
        </w:rPr>
        <w:t>yılı</w:t>
      </w:r>
      <w:r>
        <w:rPr>
          <w:spacing w:val="-9"/>
          <w:sz w:val="24"/>
        </w:rPr>
        <w:t xml:space="preserve"> </w:t>
      </w:r>
      <w:r>
        <w:rPr>
          <w:sz w:val="24"/>
        </w:rPr>
        <w:t>içinde</w:t>
      </w:r>
      <w:r>
        <w:rPr>
          <w:spacing w:val="-8"/>
          <w:sz w:val="24"/>
        </w:rPr>
        <w:t xml:space="preserve"> </w:t>
      </w:r>
      <w:r>
        <w:rPr>
          <w:sz w:val="24"/>
        </w:rPr>
        <w:t>sonraki</w:t>
      </w:r>
      <w:r>
        <w:rPr>
          <w:spacing w:val="-9"/>
          <w:sz w:val="24"/>
        </w:rPr>
        <w:t xml:space="preserve"> </w:t>
      </w:r>
      <w:r>
        <w:rPr>
          <w:sz w:val="24"/>
        </w:rPr>
        <w:t>uygulama</w:t>
      </w:r>
      <w:r>
        <w:rPr>
          <w:spacing w:val="-3"/>
          <w:sz w:val="24"/>
        </w:rPr>
        <w:t xml:space="preserve"> ya</w:t>
      </w:r>
      <w:r>
        <w:rPr>
          <w:spacing w:val="-10"/>
          <w:sz w:val="24"/>
        </w:rPr>
        <w:t xml:space="preserve"> </w:t>
      </w:r>
      <w:r>
        <w:rPr>
          <w:sz w:val="24"/>
        </w:rPr>
        <w:t>da</w:t>
      </w:r>
      <w:r>
        <w:rPr>
          <w:spacing w:val="-11"/>
          <w:sz w:val="24"/>
        </w:rPr>
        <w:t xml:space="preserve"> </w:t>
      </w:r>
      <w:r>
        <w:rPr>
          <w:sz w:val="24"/>
        </w:rPr>
        <w:t>staj</w:t>
      </w:r>
      <w:r>
        <w:rPr>
          <w:spacing w:val="-7"/>
          <w:sz w:val="24"/>
        </w:rPr>
        <w:t xml:space="preserve"> </w:t>
      </w:r>
      <w:r>
        <w:rPr>
          <w:sz w:val="24"/>
        </w:rPr>
        <w:t>grupları</w:t>
      </w:r>
      <w:r>
        <w:rPr>
          <w:spacing w:val="-9"/>
          <w:sz w:val="24"/>
        </w:rPr>
        <w:t xml:space="preserve"> </w:t>
      </w:r>
      <w:r>
        <w:rPr>
          <w:sz w:val="24"/>
        </w:rPr>
        <w:t>için</w:t>
      </w:r>
      <w:r>
        <w:rPr>
          <w:spacing w:val="-5"/>
          <w:sz w:val="24"/>
        </w:rPr>
        <w:t xml:space="preserve"> </w:t>
      </w:r>
      <w:r>
        <w:rPr>
          <w:sz w:val="24"/>
        </w:rPr>
        <w:t>yapılacak</w:t>
      </w:r>
      <w:r>
        <w:rPr>
          <w:spacing w:val="-9"/>
          <w:sz w:val="24"/>
        </w:rPr>
        <w:t xml:space="preserve"> </w:t>
      </w:r>
      <w:r>
        <w:rPr>
          <w:sz w:val="24"/>
        </w:rPr>
        <w:t>olan</w:t>
      </w:r>
      <w:r>
        <w:rPr>
          <w:spacing w:val="-7"/>
          <w:sz w:val="24"/>
        </w:rPr>
        <w:t xml:space="preserve"> </w:t>
      </w:r>
      <w:r>
        <w:rPr>
          <w:sz w:val="24"/>
        </w:rPr>
        <w:t>staj</w:t>
      </w:r>
      <w:r>
        <w:rPr>
          <w:spacing w:val="-9"/>
          <w:sz w:val="24"/>
        </w:rPr>
        <w:t xml:space="preserve"> </w:t>
      </w:r>
      <w:r>
        <w:rPr>
          <w:sz w:val="24"/>
        </w:rPr>
        <w:t>değerlendirme</w:t>
      </w:r>
      <w:r>
        <w:rPr>
          <w:spacing w:val="-11"/>
          <w:sz w:val="24"/>
        </w:rPr>
        <w:t xml:space="preserve"> </w:t>
      </w:r>
      <w:r>
        <w:rPr>
          <w:sz w:val="24"/>
        </w:rPr>
        <w:t>/</w:t>
      </w:r>
      <w:r>
        <w:rPr>
          <w:spacing w:val="-8"/>
          <w:sz w:val="24"/>
        </w:rPr>
        <w:t xml:space="preserve"> </w:t>
      </w:r>
      <w:r>
        <w:rPr>
          <w:sz w:val="24"/>
        </w:rPr>
        <w:t xml:space="preserve">sınav döneminde kullanırlar. Dönem sonuna gelen uygulama </w:t>
      </w:r>
      <w:r>
        <w:rPr>
          <w:spacing w:val="-3"/>
          <w:sz w:val="24"/>
        </w:rPr>
        <w:t xml:space="preserve">ya </w:t>
      </w:r>
      <w:r>
        <w:rPr>
          <w:sz w:val="24"/>
        </w:rPr>
        <w:t>da stajların mazeret değerlendirmelerinin açık uçlu vb. ne şekilde yapılacağına sorumlu öğretim üyesi/</w:t>
      </w:r>
      <w:proofErr w:type="spellStart"/>
      <w:r>
        <w:rPr>
          <w:sz w:val="24"/>
        </w:rPr>
        <w:t>leri</w:t>
      </w:r>
      <w:proofErr w:type="spellEnd"/>
      <w:r>
        <w:rPr>
          <w:sz w:val="24"/>
        </w:rPr>
        <w:t xml:space="preserve"> karar</w:t>
      </w:r>
      <w:r>
        <w:rPr>
          <w:spacing w:val="-5"/>
          <w:sz w:val="24"/>
        </w:rPr>
        <w:t xml:space="preserve"> </w:t>
      </w:r>
      <w:r>
        <w:rPr>
          <w:sz w:val="24"/>
        </w:rPr>
        <w:t>verir.</w:t>
      </w:r>
    </w:p>
    <w:p w:rsidR="00481B68" w:rsidRDefault="009817AB">
      <w:pPr>
        <w:pStyle w:val="GvdeMetni"/>
        <w:ind w:left="679" w:firstLine="0"/>
      </w:pPr>
      <w:r>
        <w:t>Tüm dönemlerde:</w:t>
      </w:r>
    </w:p>
    <w:p w:rsidR="00481B68" w:rsidRDefault="009817AB">
      <w:pPr>
        <w:pStyle w:val="ListeParagraf"/>
        <w:numPr>
          <w:ilvl w:val="0"/>
          <w:numId w:val="11"/>
        </w:numPr>
        <w:tabs>
          <w:tab w:val="left" w:pos="1018"/>
        </w:tabs>
        <w:ind w:left="1017" w:hanging="339"/>
        <w:rPr>
          <w:sz w:val="24"/>
        </w:rPr>
      </w:pPr>
      <w:r>
        <w:rPr>
          <w:sz w:val="24"/>
        </w:rPr>
        <w:t>Olağandışı koşullarda çevrimiçi gerçekleştirilen sınavların mazeret değerlendirmeleri</w:t>
      </w:r>
      <w:r>
        <w:rPr>
          <w:spacing w:val="-17"/>
          <w:sz w:val="24"/>
        </w:rPr>
        <w:t xml:space="preserve"> </w:t>
      </w:r>
      <w:r>
        <w:rPr>
          <w:sz w:val="24"/>
        </w:rPr>
        <w:t>açık</w:t>
      </w:r>
    </w:p>
    <w:p w:rsidR="00481B68" w:rsidRDefault="009817AB">
      <w:pPr>
        <w:pStyle w:val="GvdeMetni"/>
        <w:ind w:left="679" w:firstLine="0"/>
      </w:pPr>
      <w:proofErr w:type="gramStart"/>
      <w:r>
        <w:t>uçlu</w:t>
      </w:r>
      <w:proofErr w:type="gramEnd"/>
      <w:r>
        <w:t xml:space="preserve"> sorular vb. yöntemler ile çevrimiçi koşullarda yapılabilir.</w:t>
      </w:r>
    </w:p>
    <w:p w:rsidR="00481B68" w:rsidRDefault="00481B68">
      <w:pPr>
        <w:sectPr w:rsidR="00481B68">
          <w:pgSz w:w="11910" w:h="16840"/>
          <w:pgMar w:top="1040" w:right="1020" w:bottom="280" w:left="1020" w:header="708" w:footer="708" w:gutter="0"/>
          <w:cols w:space="708"/>
        </w:sectPr>
      </w:pPr>
    </w:p>
    <w:p w:rsidR="00481B68" w:rsidRDefault="009817AB">
      <w:pPr>
        <w:pStyle w:val="ListeParagraf"/>
        <w:numPr>
          <w:ilvl w:val="0"/>
          <w:numId w:val="11"/>
        </w:numPr>
        <w:tabs>
          <w:tab w:val="left" w:pos="1100"/>
        </w:tabs>
        <w:spacing w:before="68"/>
        <w:ind w:right="112" w:firstLine="566"/>
        <w:rPr>
          <w:sz w:val="24"/>
        </w:rPr>
      </w:pPr>
      <w:r>
        <w:rPr>
          <w:sz w:val="24"/>
        </w:rPr>
        <w:lastRenderedPageBreak/>
        <w:t>Fakülte Yönetim Kurulu tarafından kabul edilen bir mazereti olmaksızın her türlü değerlendirmesine/sınavına girmeyen öğrenci, o sınav/değerlendirme hakkını kullanmış ve değerlendirmede/sınavda sıfır not almış</w:t>
      </w:r>
      <w:r>
        <w:rPr>
          <w:spacing w:val="-1"/>
          <w:sz w:val="24"/>
        </w:rPr>
        <w:t xml:space="preserve"> </w:t>
      </w:r>
      <w:r>
        <w:rPr>
          <w:sz w:val="24"/>
        </w:rPr>
        <w:t>sayılır.</w:t>
      </w:r>
    </w:p>
    <w:p w:rsidR="00481B68" w:rsidRDefault="009817AB">
      <w:pPr>
        <w:pStyle w:val="ListeParagraf"/>
        <w:numPr>
          <w:ilvl w:val="0"/>
          <w:numId w:val="11"/>
        </w:numPr>
        <w:tabs>
          <w:tab w:val="left" w:pos="1008"/>
        </w:tabs>
        <w:spacing w:before="1"/>
        <w:ind w:right="110" w:firstLine="566"/>
        <w:rPr>
          <w:sz w:val="24"/>
        </w:rPr>
      </w:pPr>
      <w:r>
        <w:rPr>
          <w:sz w:val="24"/>
        </w:rPr>
        <w:t>Olağandışı</w:t>
      </w:r>
      <w:r>
        <w:rPr>
          <w:spacing w:val="-14"/>
          <w:sz w:val="24"/>
        </w:rPr>
        <w:t xml:space="preserve"> </w:t>
      </w:r>
      <w:r>
        <w:rPr>
          <w:sz w:val="24"/>
        </w:rPr>
        <w:t>koşullarda</w:t>
      </w:r>
      <w:r>
        <w:rPr>
          <w:spacing w:val="-12"/>
          <w:sz w:val="24"/>
        </w:rPr>
        <w:t xml:space="preserve"> </w:t>
      </w:r>
      <w:r>
        <w:rPr>
          <w:sz w:val="24"/>
        </w:rPr>
        <w:t>gerçekleştirilemeyen</w:t>
      </w:r>
      <w:r>
        <w:rPr>
          <w:spacing w:val="-12"/>
          <w:sz w:val="24"/>
        </w:rPr>
        <w:t xml:space="preserve"> </w:t>
      </w:r>
      <w:r>
        <w:rPr>
          <w:sz w:val="24"/>
        </w:rPr>
        <w:t>beceri</w:t>
      </w:r>
      <w:r>
        <w:rPr>
          <w:spacing w:val="-13"/>
          <w:sz w:val="24"/>
        </w:rPr>
        <w:t xml:space="preserve"> </w:t>
      </w:r>
      <w:r>
        <w:rPr>
          <w:sz w:val="24"/>
        </w:rPr>
        <w:t>telafi</w:t>
      </w:r>
      <w:r>
        <w:rPr>
          <w:spacing w:val="-10"/>
          <w:sz w:val="24"/>
        </w:rPr>
        <w:t xml:space="preserve"> </w:t>
      </w:r>
      <w:r>
        <w:rPr>
          <w:sz w:val="24"/>
        </w:rPr>
        <w:t>eğitimleri</w:t>
      </w:r>
      <w:r>
        <w:rPr>
          <w:spacing w:val="-13"/>
          <w:sz w:val="24"/>
        </w:rPr>
        <w:t xml:space="preserve"> </w:t>
      </w:r>
      <w:r>
        <w:rPr>
          <w:sz w:val="24"/>
        </w:rPr>
        <w:t>ve</w:t>
      </w:r>
      <w:r>
        <w:rPr>
          <w:spacing w:val="-12"/>
          <w:sz w:val="24"/>
        </w:rPr>
        <w:t xml:space="preserve"> </w:t>
      </w:r>
      <w:r>
        <w:rPr>
          <w:sz w:val="24"/>
        </w:rPr>
        <w:t>değerlendirmeleri</w:t>
      </w:r>
      <w:r>
        <w:rPr>
          <w:spacing w:val="-9"/>
          <w:sz w:val="24"/>
        </w:rPr>
        <w:t xml:space="preserve"> </w:t>
      </w:r>
      <w:r>
        <w:rPr>
          <w:sz w:val="24"/>
        </w:rPr>
        <w:t>yüz yüze eğitim koşulları sağlandığında gerçekleştirilir, öğrencilerin üst sınıfa devam edebilmeleri için bu becerilerden yeterlik almaları</w:t>
      </w:r>
      <w:r>
        <w:rPr>
          <w:spacing w:val="3"/>
          <w:sz w:val="24"/>
        </w:rPr>
        <w:t xml:space="preserve"> </w:t>
      </w:r>
      <w:r>
        <w:rPr>
          <w:sz w:val="24"/>
        </w:rPr>
        <w:t>gerekmektedir.</w:t>
      </w:r>
    </w:p>
    <w:p w:rsidR="00481B68" w:rsidRDefault="009817AB">
      <w:pPr>
        <w:pStyle w:val="Balk1"/>
        <w:spacing w:before="4"/>
        <w:ind w:left="679"/>
      </w:pPr>
      <w:r>
        <w:t>Sınav/değerlendirme düzeni</w:t>
      </w:r>
    </w:p>
    <w:p w:rsidR="00481B68" w:rsidRDefault="009817AB">
      <w:pPr>
        <w:pStyle w:val="GvdeMetni"/>
        <w:ind w:right="112" w:firstLine="566"/>
      </w:pPr>
      <w:proofErr w:type="gramStart"/>
      <w:r>
        <w:rPr>
          <w:b/>
        </w:rPr>
        <w:t>MADDE 20</w:t>
      </w:r>
      <w:r>
        <w:t>- (1) Değerlendirmelerde/sınavlarda ve her türlü uygulama, laboratuvar, ev ödevi ve diğer çalışmalarda her ne şekilde olursa olsun kopya çeken, hile yapan, yapmak üzere girişimde bulunan,</w:t>
      </w:r>
      <w:r>
        <w:rPr>
          <w:spacing w:val="-8"/>
        </w:rPr>
        <w:t xml:space="preserve"> </w:t>
      </w:r>
      <w:r>
        <w:t>yapanlara</w:t>
      </w:r>
      <w:r>
        <w:rPr>
          <w:spacing w:val="-8"/>
        </w:rPr>
        <w:t xml:space="preserve"> </w:t>
      </w:r>
      <w:r>
        <w:t>yardım</w:t>
      </w:r>
      <w:r>
        <w:rPr>
          <w:spacing w:val="-9"/>
        </w:rPr>
        <w:t xml:space="preserve"> </w:t>
      </w:r>
      <w:r>
        <w:t>eden</w:t>
      </w:r>
      <w:r>
        <w:rPr>
          <w:spacing w:val="-11"/>
        </w:rPr>
        <w:t xml:space="preserve"> </w:t>
      </w:r>
      <w:r>
        <w:t>veya</w:t>
      </w:r>
      <w:r>
        <w:rPr>
          <w:spacing w:val="-12"/>
        </w:rPr>
        <w:t xml:space="preserve"> </w:t>
      </w:r>
      <w:r>
        <w:t>ilgili</w:t>
      </w:r>
      <w:r>
        <w:rPr>
          <w:spacing w:val="-10"/>
        </w:rPr>
        <w:t xml:space="preserve"> </w:t>
      </w:r>
      <w:r>
        <w:t>evrakın</w:t>
      </w:r>
      <w:r>
        <w:rPr>
          <w:spacing w:val="-11"/>
        </w:rPr>
        <w:t xml:space="preserve"> </w:t>
      </w:r>
      <w:r>
        <w:t>incelenmesinden</w:t>
      </w:r>
      <w:r>
        <w:rPr>
          <w:spacing w:val="-10"/>
        </w:rPr>
        <w:t xml:space="preserve"> </w:t>
      </w:r>
      <w:r>
        <w:t>sonra</w:t>
      </w:r>
      <w:r>
        <w:rPr>
          <w:spacing w:val="-12"/>
        </w:rPr>
        <w:t xml:space="preserve"> </w:t>
      </w:r>
      <w:r>
        <w:t>kopya</w:t>
      </w:r>
      <w:r>
        <w:rPr>
          <w:spacing w:val="-12"/>
        </w:rPr>
        <w:t xml:space="preserve"> </w:t>
      </w:r>
      <w:r>
        <w:t>çektiği</w:t>
      </w:r>
      <w:r>
        <w:rPr>
          <w:spacing w:val="-10"/>
        </w:rPr>
        <w:t xml:space="preserve"> </w:t>
      </w:r>
      <w:r>
        <w:t>anlaşılan</w:t>
      </w:r>
      <w:r>
        <w:rPr>
          <w:spacing w:val="-11"/>
        </w:rPr>
        <w:t xml:space="preserve"> </w:t>
      </w:r>
      <w:r>
        <w:t xml:space="preserve">bir öğrenci, o değerlendirme /sınav </w:t>
      </w:r>
      <w:r>
        <w:rPr>
          <w:spacing w:val="-3"/>
        </w:rPr>
        <w:t xml:space="preserve">ya </w:t>
      </w:r>
      <w:r>
        <w:t>da çalışmadan sıfır not almış</w:t>
      </w:r>
      <w:r>
        <w:rPr>
          <w:spacing w:val="2"/>
        </w:rPr>
        <w:t xml:space="preserve"> </w:t>
      </w:r>
      <w:r>
        <w:t>sayılır.</w:t>
      </w:r>
      <w:proofErr w:type="gramEnd"/>
    </w:p>
    <w:p w:rsidR="00481B68" w:rsidRDefault="009817AB">
      <w:pPr>
        <w:pStyle w:val="ListeParagraf"/>
        <w:numPr>
          <w:ilvl w:val="0"/>
          <w:numId w:val="10"/>
        </w:numPr>
        <w:tabs>
          <w:tab w:val="left" w:pos="1011"/>
        </w:tabs>
        <w:ind w:right="115" w:firstLine="566"/>
        <w:rPr>
          <w:sz w:val="24"/>
        </w:rPr>
      </w:pPr>
      <w:r>
        <w:rPr>
          <w:sz w:val="24"/>
        </w:rPr>
        <w:t>Değerlendirme/Sınav</w:t>
      </w:r>
      <w:r>
        <w:rPr>
          <w:spacing w:val="-10"/>
          <w:sz w:val="24"/>
        </w:rPr>
        <w:t xml:space="preserve"> </w:t>
      </w:r>
      <w:r>
        <w:rPr>
          <w:sz w:val="24"/>
        </w:rPr>
        <w:t>sırasında</w:t>
      </w:r>
      <w:r>
        <w:rPr>
          <w:spacing w:val="-10"/>
          <w:sz w:val="24"/>
        </w:rPr>
        <w:t xml:space="preserve"> </w:t>
      </w:r>
      <w:r>
        <w:rPr>
          <w:sz w:val="24"/>
        </w:rPr>
        <w:t>her</w:t>
      </w:r>
      <w:r>
        <w:rPr>
          <w:spacing w:val="-7"/>
          <w:sz w:val="24"/>
        </w:rPr>
        <w:t xml:space="preserve"> </w:t>
      </w:r>
      <w:r>
        <w:rPr>
          <w:sz w:val="24"/>
        </w:rPr>
        <w:t>ne</w:t>
      </w:r>
      <w:r>
        <w:rPr>
          <w:spacing w:val="-11"/>
          <w:sz w:val="24"/>
        </w:rPr>
        <w:t xml:space="preserve"> </w:t>
      </w:r>
      <w:r>
        <w:rPr>
          <w:sz w:val="24"/>
        </w:rPr>
        <w:t>şekilde</w:t>
      </w:r>
      <w:r>
        <w:rPr>
          <w:spacing w:val="-10"/>
          <w:sz w:val="24"/>
        </w:rPr>
        <w:t xml:space="preserve"> </w:t>
      </w:r>
      <w:r>
        <w:rPr>
          <w:sz w:val="24"/>
        </w:rPr>
        <w:t>olursa</w:t>
      </w:r>
      <w:r>
        <w:rPr>
          <w:spacing w:val="-10"/>
          <w:sz w:val="24"/>
        </w:rPr>
        <w:t xml:space="preserve"> </w:t>
      </w:r>
      <w:r>
        <w:rPr>
          <w:sz w:val="24"/>
        </w:rPr>
        <w:t>olsun,</w:t>
      </w:r>
      <w:r>
        <w:rPr>
          <w:spacing w:val="-9"/>
          <w:sz w:val="24"/>
        </w:rPr>
        <w:t xml:space="preserve"> </w:t>
      </w:r>
      <w:r>
        <w:rPr>
          <w:sz w:val="24"/>
        </w:rPr>
        <w:t>değerlendirmenin/</w:t>
      </w:r>
      <w:r>
        <w:rPr>
          <w:spacing w:val="-9"/>
          <w:sz w:val="24"/>
        </w:rPr>
        <w:t xml:space="preserve"> </w:t>
      </w:r>
      <w:r>
        <w:rPr>
          <w:sz w:val="24"/>
        </w:rPr>
        <w:t>sınavın</w:t>
      </w:r>
      <w:r>
        <w:rPr>
          <w:spacing w:val="-9"/>
          <w:sz w:val="24"/>
        </w:rPr>
        <w:t xml:space="preserve"> </w:t>
      </w:r>
      <w:r>
        <w:rPr>
          <w:sz w:val="24"/>
        </w:rPr>
        <w:t>genel düzenini</w:t>
      </w:r>
      <w:r>
        <w:rPr>
          <w:spacing w:val="-11"/>
          <w:sz w:val="24"/>
        </w:rPr>
        <w:t xml:space="preserve"> </w:t>
      </w:r>
      <w:r>
        <w:rPr>
          <w:sz w:val="24"/>
        </w:rPr>
        <w:t>bozan</w:t>
      </w:r>
      <w:r>
        <w:rPr>
          <w:spacing w:val="-12"/>
          <w:sz w:val="24"/>
        </w:rPr>
        <w:t xml:space="preserve"> </w:t>
      </w:r>
      <w:r>
        <w:rPr>
          <w:sz w:val="24"/>
        </w:rPr>
        <w:t>öğrenciler</w:t>
      </w:r>
      <w:r>
        <w:rPr>
          <w:spacing w:val="-13"/>
          <w:sz w:val="24"/>
        </w:rPr>
        <w:t xml:space="preserve"> </w:t>
      </w:r>
      <w:r>
        <w:rPr>
          <w:sz w:val="24"/>
        </w:rPr>
        <w:t>değerlendirme/</w:t>
      </w:r>
      <w:r>
        <w:rPr>
          <w:spacing w:val="-11"/>
          <w:sz w:val="24"/>
        </w:rPr>
        <w:t xml:space="preserve"> </w:t>
      </w:r>
      <w:r>
        <w:rPr>
          <w:sz w:val="24"/>
        </w:rPr>
        <w:t>sınav</w:t>
      </w:r>
      <w:r>
        <w:rPr>
          <w:spacing w:val="-12"/>
          <w:sz w:val="24"/>
        </w:rPr>
        <w:t xml:space="preserve"> </w:t>
      </w:r>
      <w:r>
        <w:rPr>
          <w:sz w:val="24"/>
        </w:rPr>
        <w:t>salonundan</w:t>
      </w:r>
      <w:r>
        <w:rPr>
          <w:spacing w:val="-12"/>
          <w:sz w:val="24"/>
        </w:rPr>
        <w:t xml:space="preserve"> </w:t>
      </w:r>
      <w:r>
        <w:rPr>
          <w:sz w:val="24"/>
        </w:rPr>
        <w:t>çıkarılır</w:t>
      </w:r>
      <w:r>
        <w:rPr>
          <w:spacing w:val="-13"/>
          <w:sz w:val="24"/>
        </w:rPr>
        <w:t xml:space="preserve"> </w:t>
      </w:r>
      <w:r>
        <w:rPr>
          <w:sz w:val="24"/>
        </w:rPr>
        <w:t>ve</w:t>
      </w:r>
      <w:r>
        <w:rPr>
          <w:spacing w:val="-13"/>
          <w:sz w:val="24"/>
        </w:rPr>
        <w:t xml:space="preserve"> </w:t>
      </w:r>
      <w:r>
        <w:rPr>
          <w:sz w:val="24"/>
        </w:rPr>
        <w:t>o</w:t>
      </w:r>
      <w:r>
        <w:rPr>
          <w:spacing w:val="-11"/>
          <w:sz w:val="24"/>
        </w:rPr>
        <w:t xml:space="preserve"> </w:t>
      </w:r>
      <w:r>
        <w:rPr>
          <w:sz w:val="24"/>
        </w:rPr>
        <w:t>değerlendirmeden/sınavdan sıfır not almış</w:t>
      </w:r>
      <w:r>
        <w:rPr>
          <w:spacing w:val="-2"/>
          <w:sz w:val="24"/>
        </w:rPr>
        <w:t xml:space="preserve"> </w:t>
      </w:r>
      <w:r>
        <w:rPr>
          <w:sz w:val="24"/>
        </w:rPr>
        <w:t>sayılırlar.</w:t>
      </w:r>
    </w:p>
    <w:p w:rsidR="00481B68" w:rsidRDefault="009817AB">
      <w:pPr>
        <w:pStyle w:val="ListeParagraf"/>
        <w:numPr>
          <w:ilvl w:val="0"/>
          <w:numId w:val="10"/>
        </w:numPr>
        <w:tabs>
          <w:tab w:val="left" w:pos="1032"/>
        </w:tabs>
        <w:ind w:right="113" w:firstLine="566"/>
        <w:rPr>
          <w:sz w:val="24"/>
        </w:rPr>
      </w:pPr>
      <w:r>
        <w:rPr>
          <w:sz w:val="24"/>
        </w:rPr>
        <w:t xml:space="preserve">Yukarıda belirtilen hallerde ilgili öğrenciler hakkında, ayrıca 18/08/2012 tarihli ve 28388 sayılı Resmî </w:t>
      </w:r>
      <w:proofErr w:type="spellStart"/>
      <w:r>
        <w:rPr>
          <w:sz w:val="24"/>
        </w:rPr>
        <w:t>Gazete’de</w:t>
      </w:r>
      <w:proofErr w:type="spellEnd"/>
      <w:r>
        <w:rPr>
          <w:sz w:val="24"/>
        </w:rPr>
        <w:t xml:space="preserve"> yayımlanan Yükseköğretim Kurumları Öğrenci Disiplin Yönetmeliği hükümleri</w:t>
      </w:r>
      <w:r>
        <w:rPr>
          <w:spacing w:val="-1"/>
          <w:sz w:val="24"/>
        </w:rPr>
        <w:t xml:space="preserve"> </w:t>
      </w:r>
      <w:r>
        <w:rPr>
          <w:sz w:val="24"/>
        </w:rPr>
        <w:t>uygulanır.</w:t>
      </w:r>
    </w:p>
    <w:p w:rsidR="00481B68" w:rsidRDefault="009817AB">
      <w:pPr>
        <w:pStyle w:val="Balk1"/>
        <w:spacing w:before="3"/>
        <w:ind w:left="679"/>
        <w:jc w:val="left"/>
      </w:pPr>
      <w:r>
        <w:t>Sınavların hazırlanması</w:t>
      </w:r>
    </w:p>
    <w:p w:rsidR="00481B68" w:rsidRDefault="009817AB">
      <w:pPr>
        <w:pStyle w:val="GvdeMetni"/>
        <w:ind w:firstLine="566"/>
        <w:jc w:val="left"/>
      </w:pPr>
      <w:r>
        <w:rPr>
          <w:b/>
        </w:rPr>
        <w:t xml:space="preserve">MADDE 21- </w:t>
      </w:r>
      <w:r>
        <w:t>(1) Sınavlar için, sayı ve içerik olarak uygun soru toplanması ders/uygulamadan sorumlu öğretim üyelerinin sorumluluğundadır.</w:t>
      </w:r>
    </w:p>
    <w:p w:rsidR="00481B68" w:rsidRDefault="009817AB">
      <w:pPr>
        <w:pStyle w:val="ListeParagraf"/>
        <w:numPr>
          <w:ilvl w:val="0"/>
          <w:numId w:val="9"/>
        </w:numPr>
        <w:tabs>
          <w:tab w:val="left" w:pos="960"/>
        </w:tabs>
        <w:rPr>
          <w:sz w:val="24"/>
        </w:rPr>
      </w:pPr>
      <w:r>
        <w:rPr>
          <w:sz w:val="24"/>
        </w:rPr>
        <w:t>Soruların ilgili öğrenme hedefi ve hedef düzeyi ile uyumlu olması</w:t>
      </w:r>
      <w:r>
        <w:rPr>
          <w:spacing w:val="-8"/>
          <w:sz w:val="24"/>
        </w:rPr>
        <w:t xml:space="preserve"> </w:t>
      </w:r>
      <w:r>
        <w:rPr>
          <w:sz w:val="24"/>
        </w:rPr>
        <w:t>zorunludur.</w:t>
      </w:r>
    </w:p>
    <w:p w:rsidR="00481B68" w:rsidRDefault="009817AB">
      <w:pPr>
        <w:pStyle w:val="ListeParagraf"/>
        <w:numPr>
          <w:ilvl w:val="0"/>
          <w:numId w:val="9"/>
        </w:numPr>
        <w:tabs>
          <w:tab w:val="left" w:pos="1018"/>
        </w:tabs>
        <w:ind w:left="1017" w:hanging="339"/>
        <w:rPr>
          <w:sz w:val="24"/>
        </w:rPr>
      </w:pPr>
      <w:r>
        <w:rPr>
          <w:sz w:val="24"/>
        </w:rPr>
        <w:t>Soruların kaynakları, soruları hazırlayan öğretim üyeleri tarafından mutlaka</w:t>
      </w:r>
      <w:r>
        <w:rPr>
          <w:spacing w:val="-20"/>
          <w:sz w:val="24"/>
        </w:rPr>
        <w:t xml:space="preserve"> </w:t>
      </w:r>
      <w:r>
        <w:rPr>
          <w:sz w:val="24"/>
        </w:rPr>
        <w:t>belirtilmelidir.</w:t>
      </w:r>
    </w:p>
    <w:p w:rsidR="00481B68" w:rsidRDefault="009817AB">
      <w:pPr>
        <w:pStyle w:val="ListeParagraf"/>
        <w:numPr>
          <w:ilvl w:val="0"/>
          <w:numId w:val="9"/>
        </w:numPr>
        <w:tabs>
          <w:tab w:val="left" w:pos="1018"/>
        </w:tabs>
        <w:ind w:left="112" w:right="181" w:firstLine="566"/>
        <w:rPr>
          <w:sz w:val="24"/>
        </w:rPr>
      </w:pPr>
      <w:r>
        <w:rPr>
          <w:sz w:val="24"/>
        </w:rPr>
        <w:t>Uzaktan çevrimiçi uygulanan sınavlarda, sınavların sisteme yüklenmesi için DEUZEM ile koordinasyonu Ölçme ve Değerlendirme Birimi (ÖDB)</w:t>
      </w:r>
      <w:r>
        <w:rPr>
          <w:spacing w:val="-2"/>
          <w:sz w:val="24"/>
        </w:rPr>
        <w:t xml:space="preserve"> </w:t>
      </w:r>
      <w:r>
        <w:rPr>
          <w:sz w:val="24"/>
        </w:rPr>
        <w:t>sağlar.</w:t>
      </w:r>
    </w:p>
    <w:p w:rsidR="00481B68" w:rsidRDefault="009817AB">
      <w:pPr>
        <w:pStyle w:val="Balk1"/>
        <w:spacing w:before="3"/>
        <w:ind w:left="679"/>
      </w:pPr>
      <w:r>
        <w:t>Sınavların değerlendirilmesi ve sonuçlarının duyurulması</w:t>
      </w:r>
    </w:p>
    <w:p w:rsidR="00481B68" w:rsidRDefault="009817AB">
      <w:pPr>
        <w:pStyle w:val="GvdeMetni"/>
        <w:ind w:right="111" w:firstLine="566"/>
      </w:pPr>
      <w:r>
        <w:rPr>
          <w:b/>
        </w:rPr>
        <w:t xml:space="preserve">MADDE 22 </w:t>
      </w:r>
      <w:r>
        <w:t>- (1) Bir dönemdeki tüm sınav ve değerlendirme sonuçları en geç değerlendirme/sınav gününü izleyen 10 (on) iş günü içinde ilgili öğretim üyesi tarafından ÖDB desteğiyle açıklanır.</w:t>
      </w:r>
    </w:p>
    <w:p w:rsidR="00481B68" w:rsidRDefault="009817AB">
      <w:pPr>
        <w:pStyle w:val="ListeParagraf"/>
        <w:numPr>
          <w:ilvl w:val="0"/>
          <w:numId w:val="8"/>
        </w:numPr>
        <w:tabs>
          <w:tab w:val="left" w:pos="1133"/>
        </w:tabs>
        <w:ind w:right="114" w:firstLine="566"/>
        <w:rPr>
          <w:sz w:val="24"/>
        </w:rPr>
      </w:pPr>
      <w:r>
        <w:rPr>
          <w:sz w:val="24"/>
        </w:rPr>
        <w:t xml:space="preserve">Basılı olarak uygulanan sınavların optik formlarının okutulma ve değerlendirme işlemlerinin yapılması sınavı yapan öğretim üyesinin eşliğinde </w:t>
      </w:r>
      <w:proofErr w:type="spellStart"/>
      <w:r>
        <w:rPr>
          <w:sz w:val="24"/>
        </w:rPr>
        <w:t>ÖDB’ce</w:t>
      </w:r>
      <w:proofErr w:type="spellEnd"/>
      <w:r>
        <w:rPr>
          <w:spacing w:val="-6"/>
          <w:sz w:val="24"/>
        </w:rPr>
        <w:t xml:space="preserve"> </w:t>
      </w:r>
      <w:r>
        <w:rPr>
          <w:sz w:val="24"/>
        </w:rPr>
        <w:t>gerçekleştirilir.</w:t>
      </w:r>
    </w:p>
    <w:p w:rsidR="00481B68" w:rsidRDefault="009817AB">
      <w:pPr>
        <w:pStyle w:val="ListeParagraf"/>
        <w:numPr>
          <w:ilvl w:val="0"/>
          <w:numId w:val="8"/>
        </w:numPr>
        <w:tabs>
          <w:tab w:val="left" w:pos="1013"/>
        </w:tabs>
        <w:ind w:right="113" w:firstLine="566"/>
        <w:rPr>
          <w:sz w:val="24"/>
        </w:rPr>
      </w:pPr>
      <w:r>
        <w:rPr>
          <w:sz w:val="24"/>
        </w:rPr>
        <w:t>Tükenmez</w:t>
      </w:r>
      <w:r>
        <w:rPr>
          <w:spacing w:val="-5"/>
          <w:sz w:val="24"/>
        </w:rPr>
        <w:t xml:space="preserve"> </w:t>
      </w:r>
      <w:r>
        <w:rPr>
          <w:sz w:val="24"/>
        </w:rPr>
        <w:t xml:space="preserve">kalem </w:t>
      </w:r>
      <w:r>
        <w:rPr>
          <w:spacing w:val="-3"/>
          <w:sz w:val="24"/>
        </w:rPr>
        <w:t>ya</w:t>
      </w:r>
      <w:r>
        <w:rPr>
          <w:spacing w:val="-7"/>
          <w:sz w:val="24"/>
        </w:rPr>
        <w:t xml:space="preserve"> </w:t>
      </w:r>
      <w:r>
        <w:rPr>
          <w:sz w:val="24"/>
        </w:rPr>
        <w:t>da</w:t>
      </w:r>
      <w:r>
        <w:rPr>
          <w:spacing w:val="-6"/>
          <w:sz w:val="24"/>
        </w:rPr>
        <w:t xml:space="preserve"> </w:t>
      </w:r>
      <w:r>
        <w:rPr>
          <w:sz w:val="24"/>
        </w:rPr>
        <w:t>silik</w:t>
      </w:r>
      <w:r>
        <w:rPr>
          <w:spacing w:val="-6"/>
          <w:sz w:val="24"/>
        </w:rPr>
        <w:t xml:space="preserve"> </w:t>
      </w:r>
      <w:r>
        <w:rPr>
          <w:sz w:val="24"/>
        </w:rPr>
        <w:t>kurşun</w:t>
      </w:r>
      <w:r>
        <w:rPr>
          <w:spacing w:val="-5"/>
          <w:sz w:val="24"/>
        </w:rPr>
        <w:t xml:space="preserve"> </w:t>
      </w:r>
      <w:r>
        <w:rPr>
          <w:sz w:val="24"/>
        </w:rPr>
        <w:t>kalem</w:t>
      </w:r>
      <w:r>
        <w:rPr>
          <w:spacing w:val="-6"/>
          <w:sz w:val="24"/>
        </w:rPr>
        <w:t xml:space="preserve"> </w:t>
      </w:r>
      <w:r>
        <w:rPr>
          <w:sz w:val="24"/>
        </w:rPr>
        <w:t>kullanımına</w:t>
      </w:r>
      <w:r>
        <w:rPr>
          <w:spacing w:val="-6"/>
          <w:sz w:val="24"/>
        </w:rPr>
        <w:t xml:space="preserve"> </w:t>
      </w:r>
      <w:r>
        <w:rPr>
          <w:sz w:val="24"/>
        </w:rPr>
        <w:t>bağlı</w:t>
      </w:r>
      <w:r>
        <w:rPr>
          <w:spacing w:val="-6"/>
          <w:sz w:val="24"/>
        </w:rPr>
        <w:t xml:space="preserve"> </w:t>
      </w:r>
      <w:r>
        <w:rPr>
          <w:sz w:val="24"/>
        </w:rPr>
        <w:t>çıkan</w:t>
      </w:r>
      <w:r>
        <w:rPr>
          <w:spacing w:val="-5"/>
          <w:sz w:val="24"/>
        </w:rPr>
        <w:t xml:space="preserve"> </w:t>
      </w:r>
      <w:r>
        <w:rPr>
          <w:sz w:val="24"/>
        </w:rPr>
        <w:t>sorunlar</w:t>
      </w:r>
      <w:r>
        <w:rPr>
          <w:spacing w:val="-6"/>
          <w:sz w:val="24"/>
        </w:rPr>
        <w:t xml:space="preserve"> </w:t>
      </w:r>
      <w:r>
        <w:rPr>
          <w:sz w:val="24"/>
        </w:rPr>
        <w:t>nedeni</w:t>
      </w:r>
      <w:r>
        <w:rPr>
          <w:spacing w:val="-6"/>
          <w:sz w:val="24"/>
        </w:rPr>
        <w:t xml:space="preserve"> </w:t>
      </w:r>
      <w:r>
        <w:rPr>
          <w:sz w:val="24"/>
        </w:rPr>
        <w:t>ile</w:t>
      </w:r>
      <w:r>
        <w:rPr>
          <w:spacing w:val="-4"/>
          <w:sz w:val="24"/>
        </w:rPr>
        <w:t xml:space="preserve"> </w:t>
      </w:r>
      <w:r>
        <w:rPr>
          <w:sz w:val="24"/>
        </w:rPr>
        <w:t>optik okuyucunun okuyamadığı formlara kesinlikle dışarıdan müdahale edilmez. Yanıt kâğıdı optik okuyucunun okuduğu şekilde</w:t>
      </w:r>
      <w:r>
        <w:rPr>
          <w:spacing w:val="-2"/>
          <w:sz w:val="24"/>
        </w:rPr>
        <w:t xml:space="preserve"> </w:t>
      </w:r>
      <w:r>
        <w:rPr>
          <w:sz w:val="24"/>
        </w:rPr>
        <w:t>değerlendirilir.</w:t>
      </w:r>
    </w:p>
    <w:p w:rsidR="00481B68" w:rsidRDefault="009817AB">
      <w:pPr>
        <w:pStyle w:val="ListeParagraf"/>
        <w:numPr>
          <w:ilvl w:val="0"/>
          <w:numId w:val="8"/>
        </w:numPr>
        <w:tabs>
          <w:tab w:val="left" w:pos="1073"/>
        </w:tabs>
        <w:ind w:right="111" w:firstLine="566"/>
        <w:rPr>
          <w:sz w:val="24"/>
        </w:rPr>
      </w:pPr>
      <w:r>
        <w:rPr>
          <w:sz w:val="24"/>
        </w:rPr>
        <w:t xml:space="preserve">Öğrencilerin optik formlarda ad, </w:t>
      </w:r>
      <w:proofErr w:type="spellStart"/>
      <w:r>
        <w:rPr>
          <w:sz w:val="24"/>
        </w:rPr>
        <w:t>soyad</w:t>
      </w:r>
      <w:proofErr w:type="spellEnd"/>
      <w:r>
        <w:rPr>
          <w:sz w:val="24"/>
        </w:rPr>
        <w:t>, öğrenci numarası, kitapçık türü gibi bilgileri tam/eksiksiz doldurması gerekir. Bilgilerin eksik ve yanlış olması nedeni ile sistemde öğrenci listesinde eşleştirilmesi yapılamayan öğrencilerin formlarına kesinlikle elle müdahale edilmez. Bu durum öğrencinin sınav kâğıdının değerlendirilmesine engel olur. Bu nedenle sınav salonu başkanı sınav öncesinde gerekli duyuruyu yapar ve kâğıtları teslim alırken her öğrenci için kontrolü sağlar. Eksik/hatalı form doldurulması sonucu ortaya çıkacak hak kayıplarından kurum sorumlu</w:t>
      </w:r>
      <w:r>
        <w:rPr>
          <w:spacing w:val="-17"/>
          <w:sz w:val="24"/>
        </w:rPr>
        <w:t xml:space="preserve"> </w:t>
      </w:r>
      <w:r>
        <w:rPr>
          <w:sz w:val="24"/>
        </w:rPr>
        <w:t>tutulamaz.</w:t>
      </w:r>
    </w:p>
    <w:p w:rsidR="00481B68" w:rsidRDefault="009817AB">
      <w:pPr>
        <w:pStyle w:val="Balk1"/>
        <w:spacing w:before="2"/>
        <w:ind w:left="679"/>
      </w:pPr>
      <w:r>
        <w:t>Sınav sonucuna itiraz</w:t>
      </w:r>
    </w:p>
    <w:p w:rsidR="00481B68" w:rsidRDefault="009817AB">
      <w:pPr>
        <w:pStyle w:val="GvdeMetni"/>
        <w:ind w:right="112" w:firstLine="566"/>
      </w:pPr>
      <w:r>
        <w:rPr>
          <w:b/>
        </w:rPr>
        <w:t xml:space="preserve">MADDE 23- </w:t>
      </w:r>
      <w:r>
        <w:t xml:space="preserve">(1) Bir sınavın, yarıyıl içi veya yıl içi çalışmasının sonucuna, ilan tarihinden itibaren yedi gün içinde ve sadece maddi hata yönünden itiraz edilebilir. İtiraz, Fakülte Dekanlığına verilen bir dilekçe ile yapılır. Dekanlık tarafından sınav </w:t>
      </w:r>
      <w:proofErr w:type="gramStart"/>
      <w:r>
        <w:t>kağıtlarında</w:t>
      </w:r>
      <w:proofErr w:type="gramEnd"/>
      <w:r>
        <w:t>, sınav cetvellerinde veya ilgili çalışma</w:t>
      </w:r>
      <w:r>
        <w:rPr>
          <w:spacing w:val="-15"/>
        </w:rPr>
        <w:t xml:space="preserve"> </w:t>
      </w:r>
      <w:r>
        <w:t>evrakında</w:t>
      </w:r>
      <w:r>
        <w:rPr>
          <w:spacing w:val="-15"/>
        </w:rPr>
        <w:t xml:space="preserve"> </w:t>
      </w:r>
      <w:r>
        <w:t>bir</w:t>
      </w:r>
      <w:r>
        <w:rPr>
          <w:spacing w:val="-15"/>
        </w:rPr>
        <w:t xml:space="preserve"> </w:t>
      </w:r>
      <w:r>
        <w:t>maddi</w:t>
      </w:r>
      <w:r>
        <w:rPr>
          <w:spacing w:val="-13"/>
        </w:rPr>
        <w:t xml:space="preserve"> </w:t>
      </w:r>
      <w:r>
        <w:t>hata</w:t>
      </w:r>
      <w:r>
        <w:rPr>
          <w:spacing w:val="-15"/>
        </w:rPr>
        <w:t xml:space="preserve"> </w:t>
      </w:r>
      <w:r>
        <w:t>tespit</w:t>
      </w:r>
      <w:r>
        <w:rPr>
          <w:spacing w:val="-14"/>
        </w:rPr>
        <w:t xml:space="preserve"> </w:t>
      </w:r>
      <w:r>
        <w:t>edilirse,</w:t>
      </w:r>
      <w:r>
        <w:rPr>
          <w:spacing w:val="-13"/>
        </w:rPr>
        <w:t xml:space="preserve"> </w:t>
      </w:r>
      <w:r>
        <w:t>bu</w:t>
      </w:r>
      <w:r>
        <w:rPr>
          <w:spacing w:val="-17"/>
        </w:rPr>
        <w:t xml:space="preserve"> </w:t>
      </w:r>
      <w:r>
        <w:t>hata</w:t>
      </w:r>
      <w:r>
        <w:rPr>
          <w:spacing w:val="-15"/>
        </w:rPr>
        <w:t xml:space="preserve"> </w:t>
      </w:r>
      <w:r>
        <w:t>ilgili</w:t>
      </w:r>
      <w:r>
        <w:rPr>
          <w:spacing w:val="-14"/>
        </w:rPr>
        <w:t xml:space="preserve"> </w:t>
      </w:r>
      <w:r>
        <w:t>öğretim</w:t>
      </w:r>
      <w:r>
        <w:rPr>
          <w:spacing w:val="-13"/>
        </w:rPr>
        <w:t xml:space="preserve"> </w:t>
      </w:r>
      <w:r>
        <w:t>elemanının</w:t>
      </w:r>
      <w:r>
        <w:rPr>
          <w:spacing w:val="-15"/>
        </w:rPr>
        <w:t xml:space="preserve"> </w:t>
      </w:r>
      <w:r>
        <w:t>da</w:t>
      </w:r>
      <w:r>
        <w:rPr>
          <w:spacing w:val="-15"/>
        </w:rPr>
        <w:t xml:space="preserve"> </w:t>
      </w:r>
      <w:r>
        <w:t>görüşü</w:t>
      </w:r>
      <w:r>
        <w:rPr>
          <w:spacing w:val="-14"/>
        </w:rPr>
        <w:t xml:space="preserve"> </w:t>
      </w:r>
      <w:r>
        <w:t>alındıktan sonra, Fakülte Yönetim Kurulu kararı ile düzeltilir ve ilan</w:t>
      </w:r>
      <w:r>
        <w:rPr>
          <w:spacing w:val="-3"/>
        </w:rPr>
        <w:t xml:space="preserve"> </w:t>
      </w:r>
      <w:r>
        <w:t>edilir.</w:t>
      </w:r>
    </w:p>
    <w:p w:rsidR="00481B68" w:rsidRDefault="009817AB">
      <w:pPr>
        <w:pStyle w:val="GvdeMetni"/>
        <w:ind w:left="679" w:firstLine="0"/>
      </w:pPr>
      <w:r>
        <w:t>(2) Öğrenciler, öğretim elemanının not takdirine ilişkin hata itirazında bulunamazlar.</w:t>
      </w:r>
    </w:p>
    <w:p w:rsidR="00481B68" w:rsidRDefault="009817AB">
      <w:pPr>
        <w:pStyle w:val="Balk1"/>
        <w:spacing w:before="3"/>
        <w:ind w:left="679"/>
      </w:pPr>
      <w:r>
        <w:t>Derste başarısızlık</w:t>
      </w:r>
    </w:p>
    <w:p w:rsidR="00481B68" w:rsidRDefault="009817AB">
      <w:pPr>
        <w:pStyle w:val="GvdeMetni"/>
        <w:ind w:right="112" w:firstLine="566"/>
      </w:pPr>
      <w:r>
        <w:rPr>
          <w:b/>
        </w:rPr>
        <w:t>MADDE</w:t>
      </w:r>
      <w:r>
        <w:rPr>
          <w:b/>
          <w:spacing w:val="-15"/>
        </w:rPr>
        <w:t xml:space="preserve"> </w:t>
      </w:r>
      <w:r>
        <w:rPr>
          <w:b/>
        </w:rPr>
        <w:t>24-</w:t>
      </w:r>
      <w:r>
        <w:rPr>
          <w:b/>
          <w:spacing w:val="-16"/>
        </w:rPr>
        <w:t xml:space="preserve"> </w:t>
      </w:r>
      <w:r>
        <w:t>(1)</w:t>
      </w:r>
      <w:r>
        <w:rPr>
          <w:spacing w:val="-13"/>
        </w:rPr>
        <w:t xml:space="preserve"> </w:t>
      </w:r>
      <w:r>
        <w:t>Bir</w:t>
      </w:r>
      <w:r>
        <w:rPr>
          <w:spacing w:val="-16"/>
        </w:rPr>
        <w:t xml:space="preserve"> </w:t>
      </w:r>
      <w:r>
        <w:t>Dönem/kurul/</w:t>
      </w:r>
      <w:proofErr w:type="spellStart"/>
      <w:r>
        <w:t>pre</w:t>
      </w:r>
      <w:proofErr w:type="spellEnd"/>
      <w:r>
        <w:t>-klinik</w:t>
      </w:r>
      <w:r>
        <w:rPr>
          <w:spacing w:val="-14"/>
        </w:rPr>
        <w:t xml:space="preserve"> </w:t>
      </w:r>
      <w:r>
        <w:t>uygulama/</w:t>
      </w:r>
      <w:r>
        <w:rPr>
          <w:spacing w:val="-15"/>
        </w:rPr>
        <w:t xml:space="preserve"> </w:t>
      </w:r>
      <w:r>
        <w:t>klinik</w:t>
      </w:r>
      <w:r>
        <w:rPr>
          <w:spacing w:val="-14"/>
        </w:rPr>
        <w:t xml:space="preserve"> </w:t>
      </w:r>
      <w:r>
        <w:t>uygulama/</w:t>
      </w:r>
      <w:r>
        <w:rPr>
          <w:spacing w:val="-15"/>
        </w:rPr>
        <w:t xml:space="preserve"> </w:t>
      </w:r>
      <w:r>
        <w:t>veya</w:t>
      </w:r>
      <w:r>
        <w:rPr>
          <w:spacing w:val="-14"/>
        </w:rPr>
        <w:t xml:space="preserve"> </w:t>
      </w:r>
      <w:proofErr w:type="gramStart"/>
      <w:r>
        <w:t>entegre</w:t>
      </w:r>
      <w:proofErr w:type="gramEnd"/>
      <w:r>
        <w:rPr>
          <w:spacing w:val="-15"/>
        </w:rPr>
        <w:t xml:space="preserve"> </w:t>
      </w:r>
      <w:r>
        <w:t>stajında başarısız olan öğrenci, Uygulama Esaslarının 17’nci maddesinde yer alan devam koşullarını yerine getirerek dönem/kurul/</w:t>
      </w:r>
      <w:proofErr w:type="spellStart"/>
      <w:r>
        <w:t>pre</w:t>
      </w:r>
      <w:proofErr w:type="spellEnd"/>
      <w:r>
        <w:t>-klinik uygulama/ klinik uygulama/ veya entegre stajını tekrarlamak zorundadır.</w:t>
      </w:r>
    </w:p>
    <w:p w:rsidR="00481B68" w:rsidRDefault="00481B68">
      <w:pPr>
        <w:sectPr w:rsidR="00481B68">
          <w:pgSz w:w="11910" w:h="16840"/>
          <w:pgMar w:top="1040" w:right="1020" w:bottom="280" w:left="1020" w:header="708" w:footer="708" w:gutter="0"/>
          <w:cols w:space="708"/>
        </w:sectPr>
      </w:pPr>
    </w:p>
    <w:p w:rsidR="00481B68" w:rsidRDefault="009817AB">
      <w:pPr>
        <w:pStyle w:val="ListeParagraf"/>
        <w:numPr>
          <w:ilvl w:val="0"/>
          <w:numId w:val="7"/>
        </w:numPr>
        <w:tabs>
          <w:tab w:val="left" w:pos="1042"/>
        </w:tabs>
        <w:spacing w:before="68"/>
        <w:ind w:right="112" w:firstLine="566"/>
        <w:rPr>
          <w:sz w:val="24"/>
        </w:rPr>
      </w:pPr>
      <w:r>
        <w:rPr>
          <w:sz w:val="24"/>
        </w:rPr>
        <w:lastRenderedPageBreak/>
        <w:t>Dönem tekrarı yapan öğrencilerin, bir önceki yıl yeterlilik aldıkları/geçtikleri, kurul/</w:t>
      </w:r>
      <w:proofErr w:type="spellStart"/>
      <w:r>
        <w:rPr>
          <w:sz w:val="24"/>
        </w:rPr>
        <w:t>pre</w:t>
      </w:r>
      <w:proofErr w:type="spellEnd"/>
      <w:r>
        <w:rPr>
          <w:sz w:val="24"/>
        </w:rPr>
        <w:t xml:space="preserve">- klinik uygulama/ klinik uygulama/ veya </w:t>
      </w:r>
      <w:proofErr w:type="gramStart"/>
      <w:r>
        <w:rPr>
          <w:sz w:val="24"/>
        </w:rPr>
        <w:t>entegre</w:t>
      </w:r>
      <w:proofErr w:type="gramEnd"/>
      <w:r>
        <w:rPr>
          <w:sz w:val="24"/>
        </w:rPr>
        <w:t xml:space="preserve"> stajını tekrar etmeleri ve/veya devamları</w:t>
      </w:r>
      <w:r>
        <w:rPr>
          <w:spacing w:val="-24"/>
          <w:sz w:val="24"/>
        </w:rPr>
        <w:t xml:space="preserve"> </w:t>
      </w:r>
      <w:r>
        <w:rPr>
          <w:sz w:val="24"/>
        </w:rPr>
        <w:t>gerekmez.</w:t>
      </w:r>
    </w:p>
    <w:p w:rsidR="00481B68" w:rsidRDefault="009817AB">
      <w:pPr>
        <w:pStyle w:val="ListeParagraf"/>
        <w:numPr>
          <w:ilvl w:val="0"/>
          <w:numId w:val="7"/>
        </w:numPr>
        <w:tabs>
          <w:tab w:val="left" w:pos="1035"/>
        </w:tabs>
        <w:ind w:left="1034" w:hanging="356"/>
        <w:rPr>
          <w:sz w:val="24"/>
        </w:rPr>
      </w:pPr>
      <w:r>
        <w:rPr>
          <w:sz w:val="24"/>
        </w:rPr>
        <w:t>Devam</w:t>
      </w:r>
      <w:r>
        <w:rPr>
          <w:spacing w:val="15"/>
          <w:sz w:val="24"/>
        </w:rPr>
        <w:t xml:space="preserve"> </w:t>
      </w:r>
      <w:r>
        <w:rPr>
          <w:sz w:val="24"/>
        </w:rPr>
        <w:t>şartını</w:t>
      </w:r>
      <w:r>
        <w:rPr>
          <w:spacing w:val="16"/>
          <w:sz w:val="24"/>
        </w:rPr>
        <w:t xml:space="preserve"> </w:t>
      </w:r>
      <w:r>
        <w:rPr>
          <w:sz w:val="24"/>
        </w:rPr>
        <w:t>sağladığı</w:t>
      </w:r>
      <w:r>
        <w:rPr>
          <w:spacing w:val="16"/>
          <w:sz w:val="24"/>
        </w:rPr>
        <w:t xml:space="preserve"> </w:t>
      </w:r>
      <w:r>
        <w:rPr>
          <w:sz w:val="24"/>
        </w:rPr>
        <w:t>bir</w:t>
      </w:r>
      <w:r>
        <w:rPr>
          <w:spacing w:val="14"/>
          <w:sz w:val="24"/>
        </w:rPr>
        <w:t xml:space="preserve"> </w:t>
      </w:r>
      <w:r>
        <w:rPr>
          <w:sz w:val="24"/>
        </w:rPr>
        <w:t>derste</w:t>
      </w:r>
      <w:r>
        <w:rPr>
          <w:spacing w:val="14"/>
          <w:sz w:val="24"/>
        </w:rPr>
        <w:t xml:space="preserve"> </w:t>
      </w:r>
      <w:r>
        <w:rPr>
          <w:sz w:val="24"/>
        </w:rPr>
        <w:t>başarısız</w:t>
      </w:r>
      <w:r>
        <w:rPr>
          <w:spacing w:val="17"/>
          <w:sz w:val="24"/>
        </w:rPr>
        <w:t xml:space="preserve"> </w:t>
      </w:r>
      <w:r>
        <w:rPr>
          <w:sz w:val="24"/>
        </w:rPr>
        <w:t>olan</w:t>
      </w:r>
      <w:r>
        <w:rPr>
          <w:spacing w:val="14"/>
          <w:sz w:val="24"/>
        </w:rPr>
        <w:t xml:space="preserve"> </w:t>
      </w:r>
      <w:r>
        <w:rPr>
          <w:sz w:val="24"/>
        </w:rPr>
        <w:t>bir</w:t>
      </w:r>
      <w:r>
        <w:rPr>
          <w:spacing w:val="15"/>
          <w:sz w:val="24"/>
        </w:rPr>
        <w:t xml:space="preserve"> </w:t>
      </w:r>
      <w:r>
        <w:rPr>
          <w:sz w:val="24"/>
        </w:rPr>
        <w:t>öğrenciye,</w:t>
      </w:r>
      <w:r>
        <w:rPr>
          <w:spacing w:val="15"/>
          <w:sz w:val="24"/>
        </w:rPr>
        <w:t xml:space="preserve"> </w:t>
      </w:r>
      <w:r>
        <w:rPr>
          <w:sz w:val="24"/>
        </w:rPr>
        <w:t>o</w:t>
      </w:r>
      <w:r>
        <w:rPr>
          <w:spacing w:val="14"/>
          <w:sz w:val="24"/>
        </w:rPr>
        <w:t xml:space="preserve"> </w:t>
      </w:r>
      <w:r>
        <w:rPr>
          <w:sz w:val="24"/>
        </w:rPr>
        <w:t>dersin</w:t>
      </w:r>
      <w:r>
        <w:rPr>
          <w:spacing w:val="15"/>
          <w:sz w:val="24"/>
        </w:rPr>
        <w:t xml:space="preserve"> </w:t>
      </w:r>
      <w:r>
        <w:rPr>
          <w:sz w:val="24"/>
        </w:rPr>
        <w:t>teorik</w:t>
      </w:r>
      <w:r>
        <w:rPr>
          <w:spacing w:val="15"/>
          <w:sz w:val="24"/>
        </w:rPr>
        <w:t xml:space="preserve"> </w:t>
      </w:r>
      <w:r>
        <w:rPr>
          <w:sz w:val="24"/>
        </w:rPr>
        <w:t>kısmından</w:t>
      </w:r>
    </w:p>
    <w:p w:rsidR="00481B68" w:rsidRDefault="009817AB">
      <w:pPr>
        <w:pStyle w:val="GvdeMetni"/>
        <w:spacing w:before="1"/>
        <w:ind w:firstLine="0"/>
      </w:pPr>
      <w:proofErr w:type="gramStart"/>
      <w:r>
        <w:t>devam</w:t>
      </w:r>
      <w:proofErr w:type="gramEnd"/>
      <w:r>
        <w:t xml:space="preserve"> zorunluluğu aranmaz.</w:t>
      </w:r>
    </w:p>
    <w:p w:rsidR="00481B68" w:rsidRDefault="009817AB">
      <w:pPr>
        <w:pStyle w:val="Balk1"/>
        <w:spacing w:before="4"/>
        <w:ind w:left="635"/>
      </w:pPr>
      <w:r>
        <w:t>Ders notları ve başarı durumu</w:t>
      </w:r>
    </w:p>
    <w:p w:rsidR="00481B68" w:rsidRDefault="009817AB">
      <w:pPr>
        <w:pStyle w:val="GvdeMetni"/>
        <w:ind w:right="112" w:firstLine="523"/>
      </w:pPr>
      <w:r>
        <w:rPr>
          <w:b/>
        </w:rPr>
        <w:t xml:space="preserve">MADDE 25- </w:t>
      </w:r>
      <w:r>
        <w:t>(1) Tüm dönemlerde, başarı dereceleri 100 (yüz) tam puan üzerinden değerlendirilir.</w:t>
      </w:r>
      <w:r>
        <w:rPr>
          <w:spacing w:val="-18"/>
        </w:rPr>
        <w:t xml:space="preserve"> </w:t>
      </w:r>
      <w:r>
        <w:t>Öğrencilerin</w:t>
      </w:r>
      <w:r>
        <w:rPr>
          <w:spacing w:val="-17"/>
        </w:rPr>
        <w:t xml:space="preserve"> </w:t>
      </w:r>
      <w:r>
        <w:t>bir</w:t>
      </w:r>
      <w:r>
        <w:rPr>
          <w:spacing w:val="-18"/>
        </w:rPr>
        <w:t xml:space="preserve"> </w:t>
      </w:r>
      <w:r>
        <w:t>dersten</w:t>
      </w:r>
      <w:r>
        <w:rPr>
          <w:spacing w:val="-14"/>
        </w:rPr>
        <w:t xml:space="preserve"> </w:t>
      </w:r>
      <w:r>
        <w:t>başarılı</w:t>
      </w:r>
      <w:r>
        <w:rPr>
          <w:spacing w:val="-16"/>
        </w:rPr>
        <w:t xml:space="preserve"> </w:t>
      </w:r>
      <w:r>
        <w:t>sayılabilmeleri</w:t>
      </w:r>
      <w:r>
        <w:rPr>
          <w:spacing w:val="-16"/>
        </w:rPr>
        <w:t xml:space="preserve"> </w:t>
      </w:r>
      <w:r>
        <w:t>için</w:t>
      </w:r>
      <w:r>
        <w:rPr>
          <w:spacing w:val="-14"/>
        </w:rPr>
        <w:t xml:space="preserve"> </w:t>
      </w:r>
      <w:r>
        <w:t>yıl</w:t>
      </w:r>
      <w:r>
        <w:rPr>
          <w:spacing w:val="-16"/>
        </w:rPr>
        <w:t xml:space="preserve"> </w:t>
      </w:r>
      <w:r>
        <w:t>içi</w:t>
      </w:r>
      <w:r>
        <w:rPr>
          <w:spacing w:val="-17"/>
        </w:rPr>
        <w:t xml:space="preserve"> </w:t>
      </w:r>
      <w:r>
        <w:t>başarı</w:t>
      </w:r>
      <w:r>
        <w:rPr>
          <w:spacing w:val="-16"/>
        </w:rPr>
        <w:t xml:space="preserve"> </w:t>
      </w:r>
      <w:r>
        <w:t>notları</w:t>
      </w:r>
      <w:r>
        <w:rPr>
          <w:spacing w:val="-16"/>
        </w:rPr>
        <w:t xml:space="preserve"> </w:t>
      </w:r>
      <w:r>
        <w:t>ile</w:t>
      </w:r>
      <w:r>
        <w:rPr>
          <w:spacing w:val="-13"/>
        </w:rPr>
        <w:t xml:space="preserve"> </w:t>
      </w:r>
      <w:r>
        <w:t>yılsonunda girecekleri</w:t>
      </w:r>
      <w:r>
        <w:rPr>
          <w:spacing w:val="-8"/>
        </w:rPr>
        <w:t xml:space="preserve"> </w:t>
      </w:r>
      <w:r>
        <w:t>final</w:t>
      </w:r>
      <w:r>
        <w:rPr>
          <w:spacing w:val="-8"/>
        </w:rPr>
        <w:t xml:space="preserve"> </w:t>
      </w:r>
      <w:r>
        <w:t>sınavının</w:t>
      </w:r>
      <w:r>
        <w:rPr>
          <w:spacing w:val="-7"/>
        </w:rPr>
        <w:t xml:space="preserve"> </w:t>
      </w:r>
      <w:r>
        <w:t>puanı</w:t>
      </w:r>
      <w:r>
        <w:rPr>
          <w:spacing w:val="-8"/>
        </w:rPr>
        <w:t xml:space="preserve"> </w:t>
      </w:r>
      <w:r>
        <w:t>birlikte</w:t>
      </w:r>
      <w:r>
        <w:rPr>
          <w:spacing w:val="-8"/>
        </w:rPr>
        <w:t xml:space="preserve"> </w:t>
      </w:r>
      <w:r>
        <w:t>hesaplanacaktır.</w:t>
      </w:r>
      <w:r>
        <w:rPr>
          <w:spacing w:val="-8"/>
        </w:rPr>
        <w:t xml:space="preserve"> </w:t>
      </w:r>
      <w:r>
        <w:t>Buna</w:t>
      </w:r>
      <w:r>
        <w:rPr>
          <w:spacing w:val="-6"/>
        </w:rPr>
        <w:t xml:space="preserve"> </w:t>
      </w:r>
      <w:r>
        <w:t>göre,</w:t>
      </w:r>
      <w:r>
        <w:rPr>
          <w:spacing w:val="-3"/>
        </w:rPr>
        <w:t xml:space="preserve"> </w:t>
      </w:r>
      <w:r>
        <w:t>yıl</w:t>
      </w:r>
      <w:r>
        <w:rPr>
          <w:spacing w:val="-8"/>
        </w:rPr>
        <w:t xml:space="preserve"> </w:t>
      </w:r>
      <w:r>
        <w:t>içi</w:t>
      </w:r>
      <w:r>
        <w:rPr>
          <w:spacing w:val="-7"/>
        </w:rPr>
        <w:t xml:space="preserve"> </w:t>
      </w:r>
      <w:r>
        <w:t>başarı</w:t>
      </w:r>
      <w:r>
        <w:rPr>
          <w:spacing w:val="-8"/>
        </w:rPr>
        <w:t xml:space="preserve"> </w:t>
      </w:r>
      <w:r>
        <w:t>notlarının</w:t>
      </w:r>
      <w:r>
        <w:rPr>
          <w:spacing w:val="-7"/>
        </w:rPr>
        <w:t xml:space="preserve"> </w:t>
      </w:r>
      <w:r>
        <w:t>%40’ı</w:t>
      </w:r>
      <w:r>
        <w:rPr>
          <w:spacing w:val="-8"/>
        </w:rPr>
        <w:t xml:space="preserve"> </w:t>
      </w:r>
      <w:r>
        <w:t>ve final sınavı notunun %60’ı alınarak yılsonu başarı notu hesaplanır. Dönem/kurul geçme puanı 60 (altmış) olarak</w:t>
      </w:r>
      <w:r>
        <w:rPr>
          <w:spacing w:val="-2"/>
        </w:rPr>
        <w:t xml:space="preserve"> </w:t>
      </w:r>
      <w:r>
        <w:t>belirlenmiştir.</w:t>
      </w:r>
    </w:p>
    <w:p w:rsidR="00481B68" w:rsidRDefault="009817AB">
      <w:pPr>
        <w:pStyle w:val="ListeParagraf"/>
        <w:numPr>
          <w:ilvl w:val="0"/>
          <w:numId w:val="6"/>
        </w:numPr>
        <w:tabs>
          <w:tab w:val="left" w:pos="876"/>
        </w:tabs>
        <w:ind w:right="113" w:firstLine="523"/>
        <w:rPr>
          <w:sz w:val="24"/>
        </w:rPr>
      </w:pPr>
      <w:r>
        <w:rPr>
          <w:spacing w:val="-2"/>
          <w:w w:val="99"/>
          <w:sz w:val="24"/>
        </w:rPr>
        <w:t>Bir</w:t>
      </w:r>
      <w:r>
        <w:rPr>
          <w:spacing w:val="-6"/>
          <w:w w:val="99"/>
          <w:sz w:val="24"/>
        </w:rPr>
        <w:t xml:space="preserve"> </w:t>
      </w:r>
      <w:r>
        <w:rPr>
          <w:w w:val="99"/>
          <w:sz w:val="24"/>
        </w:rPr>
        <w:t>d</w:t>
      </w:r>
      <w:r>
        <w:rPr>
          <w:spacing w:val="-1"/>
          <w:w w:val="99"/>
          <w:sz w:val="24"/>
        </w:rPr>
        <w:t>er</w:t>
      </w:r>
      <w:r>
        <w:rPr>
          <w:w w:val="99"/>
          <w:sz w:val="24"/>
        </w:rPr>
        <w:t>s</w:t>
      </w:r>
      <w:r>
        <w:rPr>
          <w:sz w:val="24"/>
        </w:rPr>
        <w:t>in/ku</w:t>
      </w:r>
      <w:r>
        <w:rPr>
          <w:spacing w:val="-1"/>
          <w:sz w:val="24"/>
        </w:rPr>
        <w:t>r</w:t>
      </w:r>
      <w:r>
        <w:rPr>
          <w:sz w:val="24"/>
        </w:rPr>
        <w:t>ulun</w:t>
      </w:r>
      <w:r>
        <w:rPr>
          <w:spacing w:val="-5"/>
          <w:sz w:val="24"/>
        </w:rPr>
        <w:t xml:space="preserve"> </w:t>
      </w:r>
      <w:r>
        <w:rPr>
          <w:spacing w:val="-1"/>
          <w:w w:val="99"/>
          <w:sz w:val="24"/>
        </w:rPr>
        <w:t>D</w:t>
      </w:r>
      <w:r>
        <w:rPr>
          <w:w w:val="99"/>
          <w:sz w:val="24"/>
        </w:rPr>
        <w:t>SD</w:t>
      </w:r>
      <w:r>
        <w:rPr>
          <w:spacing w:val="-6"/>
          <w:sz w:val="24"/>
        </w:rPr>
        <w:t xml:space="preserve"> </w:t>
      </w:r>
      <w:r>
        <w:rPr>
          <w:sz w:val="24"/>
        </w:rPr>
        <w:t>ve</w:t>
      </w:r>
      <w:r>
        <w:rPr>
          <w:spacing w:val="-6"/>
          <w:sz w:val="24"/>
        </w:rPr>
        <w:t xml:space="preserve"> </w:t>
      </w:r>
      <w:r>
        <w:rPr>
          <w:sz w:val="24"/>
        </w:rPr>
        <w:t>bütünl</w:t>
      </w:r>
      <w:r>
        <w:rPr>
          <w:spacing w:val="-1"/>
          <w:sz w:val="24"/>
        </w:rPr>
        <w:t>e</w:t>
      </w:r>
      <w:r>
        <w:rPr>
          <w:sz w:val="24"/>
        </w:rPr>
        <w:t>me</w:t>
      </w:r>
      <w:r>
        <w:rPr>
          <w:spacing w:val="-6"/>
          <w:sz w:val="24"/>
        </w:rPr>
        <w:t xml:space="preserve"> </w:t>
      </w:r>
      <w:r>
        <w:rPr>
          <w:sz w:val="24"/>
        </w:rPr>
        <w:t>sın</w:t>
      </w:r>
      <w:r>
        <w:rPr>
          <w:spacing w:val="-1"/>
          <w:sz w:val="24"/>
        </w:rPr>
        <w:t>a</w:t>
      </w:r>
      <w:r>
        <w:rPr>
          <w:sz w:val="24"/>
        </w:rPr>
        <w:t>vl</w:t>
      </w:r>
      <w:r>
        <w:rPr>
          <w:spacing w:val="-1"/>
          <w:sz w:val="24"/>
        </w:rPr>
        <w:t>ar</w:t>
      </w:r>
      <w:r>
        <w:rPr>
          <w:sz w:val="24"/>
        </w:rPr>
        <w:t>ına</w:t>
      </w:r>
      <w:r>
        <w:rPr>
          <w:spacing w:val="-6"/>
          <w:sz w:val="24"/>
        </w:rPr>
        <w:t xml:space="preserve"> </w:t>
      </w:r>
      <w:r>
        <w:rPr>
          <w:spacing w:val="-3"/>
          <w:sz w:val="24"/>
        </w:rPr>
        <w:t>g</w:t>
      </w:r>
      <w:r>
        <w:rPr>
          <w:sz w:val="24"/>
        </w:rPr>
        <w:t>i</w:t>
      </w:r>
      <w:r>
        <w:rPr>
          <w:spacing w:val="-1"/>
          <w:sz w:val="24"/>
        </w:rPr>
        <w:t>re</w:t>
      </w:r>
      <w:r>
        <w:rPr>
          <w:sz w:val="24"/>
        </w:rPr>
        <w:t>bilm</w:t>
      </w:r>
      <w:r>
        <w:rPr>
          <w:spacing w:val="-1"/>
          <w:sz w:val="24"/>
        </w:rPr>
        <w:t>e</w:t>
      </w:r>
      <w:r>
        <w:rPr>
          <w:sz w:val="24"/>
        </w:rPr>
        <w:t>k</w:t>
      </w:r>
      <w:r>
        <w:rPr>
          <w:spacing w:val="-5"/>
          <w:sz w:val="24"/>
        </w:rPr>
        <w:t xml:space="preserve"> </w:t>
      </w:r>
      <w:r>
        <w:rPr>
          <w:sz w:val="24"/>
        </w:rPr>
        <w:t>i</w:t>
      </w:r>
      <w:r>
        <w:rPr>
          <w:spacing w:val="-1"/>
          <w:sz w:val="24"/>
        </w:rPr>
        <w:t>ç</w:t>
      </w:r>
      <w:r>
        <w:rPr>
          <w:sz w:val="24"/>
        </w:rPr>
        <w:t>in</w:t>
      </w:r>
      <w:r>
        <w:rPr>
          <w:spacing w:val="-5"/>
          <w:sz w:val="24"/>
        </w:rPr>
        <w:t xml:space="preserve"> </w:t>
      </w:r>
      <w:r>
        <w:rPr>
          <w:spacing w:val="-1"/>
          <w:w w:val="99"/>
          <w:sz w:val="24"/>
        </w:rPr>
        <w:t>YD</w:t>
      </w:r>
      <w:r>
        <w:rPr>
          <w:w w:val="99"/>
          <w:sz w:val="24"/>
        </w:rPr>
        <w:t>SD</w:t>
      </w:r>
      <w:r>
        <w:rPr>
          <w:spacing w:val="-3"/>
          <w:sz w:val="24"/>
        </w:rPr>
        <w:t xml:space="preserve"> </w:t>
      </w:r>
      <w:r>
        <w:rPr>
          <w:sz w:val="24"/>
        </w:rPr>
        <w:t>o</w:t>
      </w:r>
      <w:r>
        <w:rPr>
          <w:spacing w:val="-1"/>
          <w:sz w:val="24"/>
        </w:rPr>
        <w:t>r</w:t>
      </w:r>
      <w:r>
        <w:rPr>
          <w:sz w:val="24"/>
        </w:rPr>
        <w:t>t</w:t>
      </w:r>
      <w:r>
        <w:rPr>
          <w:spacing w:val="-1"/>
          <w:sz w:val="24"/>
        </w:rPr>
        <w:t>a</w:t>
      </w:r>
      <w:r>
        <w:rPr>
          <w:sz w:val="24"/>
        </w:rPr>
        <w:t>l</w:t>
      </w:r>
      <w:r>
        <w:rPr>
          <w:spacing w:val="-1"/>
          <w:sz w:val="24"/>
        </w:rPr>
        <w:t>a</w:t>
      </w:r>
      <w:r>
        <w:rPr>
          <w:sz w:val="24"/>
        </w:rPr>
        <w:t>m</w:t>
      </w:r>
      <w:r>
        <w:rPr>
          <w:spacing w:val="-1"/>
          <w:sz w:val="24"/>
        </w:rPr>
        <w:t>a</w:t>
      </w:r>
      <w:r>
        <w:rPr>
          <w:sz w:val="24"/>
        </w:rPr>
        <w:t>sının</w:t>
      </w:r>
      <w:r>
        <w:rPr>
          <w:spacing w:val="-5"/>
          <w:sz w:val="24"/>
        </w:rPr>
        <w:t xml:space="preserve"> </w:t>
      </w:r>
      <w:r>
        <w:rPr>
          <w:spacing w:val="-1"/>
          <w:sz w:val="24"/>
        </w:rPr>
        <w:t>e</w:t>
      </w:r>
      <w:r>
        <w:rPr>
          <w:sz w:val="24"/>
        </w:rPr>
        <w:t>n</w:t>
      </w:r>
      <w:r>
        <w:rPr>
          <w:spacing w:val="-5"/>
          <w:sz w:val="24"/>
        </w:rPr>
        <w:t xml:space="preserve"> </w:t>
      </w:r>
      <w:r>
        <w:rPr>
          <w:spacing w:val="-1"/>
          <w:sz w:val="24"/>
        </w:rPr>
        <w:t xml:space="preserve">az </w:t>
      </w:r>
      <w:r w:rsidR="00FC338D">
        <w:rPr>
          <w:sz w:val="24"/>
        </w:rPr>
        <w:t>50</w:t>
      </w:r>
      <w:r>
        <w:rPr>
          <w:sz w:val="24"/>
        </w:rPr>
        <w:t xml:space="preserve"> (</w:t>
      </w:r>
      <w:r w:rsidR="00FC338D">
        <w:rPr>
          <w:sz w:val="24"/>
        </w:rPr>
        <w:t>elli</w:t>
      </w:r>
      <w:bookmarkStart w:id="1" w:name="_GoBack"/>
      <w:bookmarkEnd w:id="1"/>
      <w:r>
        <w:rPr>
          <w:sz w:val="24"/>
        </w:rPr>
        <w:t>) puan olması gerekmektedir. Bu koşulu sağlayamayan öğrenciler dönem tekrarı</w:t>
      </w:r>
      <w:r>
        <w:rPr>
          <w:spacing w:val="-12"/>
          <w:sz w:val="24"/>
        </w:rPr>
        <w:t xml:space="preserve"> </w:t>
      </w:r>
      <w:r>
        <w:rPr>
          <w:sz w:val="24"/>
        </w:rPr>
        <w:t>yaparlar.</w:t>
      </w:r>
    </w:p>
    <w:p w:rsidR="00481B68" w:rsidRDefault="009817AB">
      <w:pPr>
        <w:pStyle w:val="ListeParagraf"/>
        <w:numPr>
          <w:ilvl w:val="0"/>
          <w:numId w:val="6"/>
        </w:numPr>
        <w:tabs>
          <w:tab w:val="left" w:pos="905"/>
        </w:tabs>
        <w:ind w:right="109" w:firstLine="523"/>
        <w:rPr>
          <w:sz w:val="24"/>
        </w:rPr>
      </w:pPr>
      <w:proofErr w:type="spellStart"/>
      <w:r>
        <w:rPr>
          <w:sz w:val="24"/>
        </w:rPr>
        <w:t>Pre</w:t>
      </w:r>
      <w:proofErr w:type="spellEnd"/>
      <w:r>
        <w:rPr>
          <w:sz w:val="24"/>
        </w:rPr>
        <w:t>-klinik uygulamalı derslerde Süreç İçi Pratik Ödev değerlendirmelerinin her birinden en az</w:t>
      </w:r>
      <w:r>
        <w:rPr>
          <w:spacing w:val="-15"/>
          <w:sz w:val="24"/>
        </w:rPr>
        <w:t xml:space="preserve"> </w:t>
      </w:r>
      <w:r>
        <w:rPr>
          <w:sz w:val="24"/>
        </w:rPr>
        <w:t>50</w:t>
      </w:r>
      <w:r>
        <w:rPr>
          <w:spacing w:val="-16"/>
          <w:sz w:val="24"/>
        </w:rPr>
        <w:t xml:space="preserve"> </w:t>
      </w:r>
      <w:r>
        <w:rPr>
          <w:sz w:val="24"/>
        </w:rPr>
        <w:t>(elli)</w:t>
      </w:r>
      <w:r>
        <w:rPr>
          <w:spacing w:val="-14"/>
          <w:sz w:val="24"/>
        </w:rPr>
        <w:t xml:space="preserve"> </w:t>
      </w:r>
      <w:r>
        <w:rPr>
          <w:sz w:val="24"/>
        </w:rPr>
        <w:t>puan</w:t>
      </w:r>
      <w:r>
        <w:rPr>
          <w:spacing w:val="-13"/>
          <w:sz w:val="24"/>
        </w:rPr>
        <w:t xml:space="preserve"> </w:t>
      </w:r>
      <w:r>
        <w:rPr>
          <w:sz w:val="24"/>
        </w:rPr>
        <w:t>alınması</w:t>
      </w:r>
      <w:r>
        <w:rPr>
          <w:spacing w:val="-13"/>
          <w:sz w:val="24"/>
        </w:rPr>
        <w:t xml:space="preserve"> </w:t>
      </w:r>
      <w:r>
        <w:rPr>
          <w:sz w:val="24"/>
        </w:rPr>
        <w:t>gerekmektedir.</w:t>
      </w:r>
      <w:r>
        <w:rPr>
          <w:spacing w:val="30"/>
          <w:sz w:val="24"/>
        </w:rPr>
        <w:t xml:space="preserve"> </w:t>
      </w:r>
      <w:r>
        <w:rPr>
          <w:sz w:val="24"/>
        </w:rPr>
        <w:t>50’den</w:t>
      </w:r>
      <w:r>
        <w:rPr>
          <w:spacing w:val="-13"/>
          <w:sz w:val="24"/>
        </w:rPr>
        <w:t xml:space="preserve"> </w:t>
      </w:r>
      <w:r>
        <w:rPr>
          <w:sz w:val="24"/>
        </w:rPr>
        <w:t>düşük</w:t>
      </w:r>
      <w:r>
        <w:rPr>
          <w:spacing w:val="-16"/>
          <w:sz w:val="24"/>
        </w:rPr>
        <w:t xml:space="preserve"> </w:t>
      </w:r>
      <w:r>
        <w:rPr>
          <w:sz w:val="24"/>
        </w:rPr>
        <w:t>not</w:t>
      </w:r>
      <w:r>
        <w:rPr>
          <w:spacing w:val="-15"/>
          <w:sz w:val="24"/>
        </w:rPr>
        <w:t xml:space="preserve"> </w:t>
      </w:r>
      <w:r>
        <w:rPr>
          <w:sz w:val="24"/>
        </w:rPr>
        <w:t>alanlar</w:t>
      </w:r>
      <w:r>
        <w:rPr>
          <w:spacing w:val="-17"/>
          <w:sz w:val="24"/>
        </w:rPr>
        <w:t xml:space="preserve"> </w:t>
      </w:r>
      <w:r>
        <w:rPr>
          <w:sz w:val="24"/>
        </w:rPr>
        <w:t>telafi</w:t>
      </w:r>
      <w:r>
        <w:rPr>
          <w:spacing w:val="-15"/>
          <w:sz w:val="24"/>
        </w:rPr>
        <w:t xml:space="preserve"> </w:t>
      </w:r>
      <w:r>
        <w:rPr>
          <w:sz w:val="24"/>
        </w:rPr>
        <w:t>ödevi</w:t>
      </w:r>
      <w:r>
        <w:rPr>
          <w:spacing w:val="-14"/>
          <w:sz w:val="24"/>
        </w:rPr>
        <w:t xml:space="preserve"> </w:t>
      </w:r>
      <w:r>
        <w:rPr>
          <w:sz w:val="24"/>
        </w:rPr>
        <w:t>yapmak</w:t>
      </w:r>
      <w:r>
        <w:rPr>
          <w:spacing w:val="-16"/>
          <w:sz w:val="24"/>
        </w:rPr>
        <w:t xml:space="preserve"> </w:t>
      </w:r>
      <w:r>
        <w:rPr>
          <w:sz w:val="24"/>
        </w:rPr>
        <w:t>zorundadırlar. Yarı Dönem veya Dönem sonu pratik sınavına girebilmek için Telafi ödevlerinin tamamlanmış olması gerekir. Telafilerini tamamlayamadığı için Yarı Dönem veya Dönem sonu pratik sınavına giremeyenler ilgili mevzuat hükümlerine göre düzenlenebilecek olan Yaz stajında telafi eğitimine katılırlar. Yaz stajına katılmayanlar veya tekrar başarısız olanlar ilgili dersin uygulamalarını tekrar almak</w:t>
      </w:r>
      <w:r>
        <w:rPr>
          <w:spacing w:val="-1"/>
          <w:sz w:val="24"/>
        </w:rPr>
        <w:t xml:space="preserve"> </w:t>
      </w:r>
      <w:r>
        <w:rPr>
          <w:sz w:val="24"/>
        </w:rPr>
        <w:t>zorundadır.</w:t>
      </w:r>
    </w:p>
    <w:p w:rsidR="00481B68" w:rsidRDefault="009817AB">
      <w:pPr>
        <w:pStyle w:val="ListeParagraf"/>
        <w:numPr>
          <w:ilvl w:val="0"/>
          <w:numId w:val="6"/>
        </w:numPr>
        <w:tabs>
          <w:tab w:val="left" w:pos="876"/>
        </w:tabs>
        <w:ind w:right="111" w:firstLine="523"/>
        <w:rPr>
          <w:sz w:val="24"/>
        </w:rPr>
      </w:pPr>
      <w:proofErr w:type="spellStart"/>
      <w:r>
        <w:rPr>
          <w:sz w:val="24"/>
        </w:rPr>
        <w:t>Pre</w:t>
      </w:r>
      <w:proofErr w:type="spellEnd"/>
      <w:r>
        <w:rPr>
          <w:sz w:val="24"/>
        </w:rPr>
        <w:t>-Klinik</w:t>
      </w:r>
      <w:r>
        <w:rPr>
          <w:spacing w:val="-7"/>
          <w:sz w:val="24"/>
        </w:rPr>
        <w:t xml:space="preserve"> </w:t>
      </w:r>
      <w:r>
        <w:rPr>
          <w:sz w:val="24"/>
        </w:rPr>
        <w:t>uygulamalı</w:t>
      </w:r>
      <w:r>
        <w:rPr>
          <w:spacing w:val="-5"/>
          <w:sz w:val="24"/>
        </w:rPr>
        <w:t xml:space="preserve"> </w:t>
      </w:r>
      <w:r>
        <w:rPr>
          <w:sz w:val="24"/>
        </w:rPr>
        <w:t>derslerde</w:t>
      </w:r>
      <w:r>
        <w:rPr>
          <w:spacing w:val="-3"/>
          <w:sz w:val="24"/>
        </w:rPr>
        <w:t xml:space="preserve"> </w:t>
      </w:r>
      <w:r>
        <w:rPr>
          <w:sz w:val="24"/>
        </w:rPr>
        <w:t>yarı</w:t>
      </w:r>
      <w:r>
        <w:rPr>
          <w:spacing w:val="-7"/>
          <w:sz w:val="24"/>
        </w:rPr>
        <w:t xml:space="preserve"> </w:t>
      </w:r>
      <w:r>
        <w:rPr>
          <w:sz w:val="24"/>
        </w:rPr>
        <w:t>dönem</w:t>
      </w:r>
      <w:r>
        <w:rPr>
          <w:spacing w:val="-7"/>
          <w:sz w:val="24"/>
        </w:rPr>
        <w:t xml:space="preserve"> </w:t>
      </w:r>
      <w:r>
        <w:rPr>
          <w:sz w:val="24"/>
        </w:rPr>
        <w:t>veya</w:t>
      </w:r>
      <w:r>
        <w:rPr>
          <w:spacing w:val="-8"/>
          <w:sz w:val="24"/>
        </w:rPr>
        <w:t xml:space="preserve"> </w:t>
      </w:r>
      <w:r>
        <w:rPr>
          <w:sz w:val="24"/>
        </w:rPr>
        <w:t>dönem</w:t>
      </w:r>
      <w:r>
        <w:rPr>
          <w:spacing w:val="-7"/>
          <w:sz w:val="24"/>
        </w:rPr>
        <w:t xml:space="preserve"> </w:t>
      </w:r>
      <w:r>
        <w:rPr>
          <w:sz w:val="24"/>
        </w:rPr>
        <w:t>sonunda</w:t>
      </w:r>
      <w:r>
        <w:rPr>
          <w:spacing w:val="-8"/>
          <w:sz w:val="24"/>
        </w:rPr>
        <w:t xml:space="preserve"> </w:t>
      </w:r>
      <w:r>
        <w:rPr>
          <w:sz w:val="24"/>
        </w:rPr>
        <w:t>en</w:t>
      </w:r>
      <w:r>
        <w:rPr>
          <w:spacing w:val="-7"/>
          <w:sz w:val="24"/>
        </w:rPr>
        <w:t xml:space="preserve"> </w:t>
      </w:r>
      <w:r>
        <w:rPr>
          <w:sz w:val="24"/>
        </w:rPr>
        <w:t>az</w:t>
      </w:r>
      <w:r>
        <w:rPr>
          <w:spacing w:val="-6"/>
          <w:sz w:val="24"/>
        </w:rPr>
        <w:t xml:space="preserve"> </w:t>
      </w:r>
      <w:r>
        <w:rPr>
          <w:sz w:val="24"/>
        </w:rPr>
        <w:t>1</w:t>
      </w:r>
      <w:r>
        <w:rPr>
          <w:spacing w:val="-5"/>
          <w:sz w:val="24"/>
        </w:rPr>
        <w:t xml:space="preserve"> </w:t>
      </w:r>
      <w:r>
        <w:rPr>
          <w:sz w:val="24"/>
        </w:rPr>
        <w:t>pratik</w:t>
      </w:r>
      <w:r>
        <w:rPr>
          <w:spacing w:val="-7"/>
          <w:sz w:val="24"/>
        </w:rPr>
        <w:t xml:space="preserve"> </w:t>
      </w:r>
      <w:r>
        <w:rPr>
          <w:sz w:val="24"/>
        </w:rPr>
        <w:t>sınav</w:t>
      </w:r>
      <w:r>
        <w:rPr>
          <w:spacing w:val="-5"/>
          <w:sz w:val="24"/>
        </w:rPr>
        <w:t xml:space="preserve"> </w:t>
      </w:r>
      <w:r>
        <w:rPr>
          <w:sz w:val="24"/>
        </w:rPr>
        <w:t>yapılır ve o dersin başarı puanı yıllık başarı notuna %10-40 oranında yansıtılır. Bu oran sorumlu öğretim üyeleri tarafından ilgili Anabilim Dalı akademik kurul kararıyla, Yönetim Kurulu’nun onayına sunulur ve dönem başında ilan</w:t>
      </w:r>
      <w:r>
        <w:rPr>
          <w:spacing w:val="-4"/>
          <w:sz w:val="24"/>
        </w:rPr>
        <w:t xml:space="preserve"> </w:t>
      </w:r>
      <w:r>
        <w:rPr>
          <w:sz w:val="24"/>
        </w:rPr>
        <w:t>edilir.</w:t>
      </w:r>
    </w:p>
    <w:p w:rsidR="00481B68" w:rsidRDefault="009817AB">
      <w:pPr>
        <w:pStyle w:val="GvdeMetni"/>
        <w:ind w:right="110" w:firstLine="523"/>
      </w:pPr>
      <w:r>
        <w:t>ç) III. ve V. Dönem Entegre Staj Kliniği eğitiminin tamamlanabilmesi için gerekli olan minimum tedavi çeşidi ve sayısı Entegre Staj kliniğinden sorumlu öğretim üyeleri tarafından belirlenir,</w:t>
      </w:r>
      <w:r>
        <w:rPr>
          <w:spacing w:val="-12"/>
        </w:rPr>
        <w:t xml:space="preserve"> </w:t>
      </w:r>
      <w:r>
        <w:t>Yönetim</w:t>
      </w:r>
      <w:r>
        <w:rPr>
          <w:spacing w:val="-11"/>
        </w:rPr>
        <w:t xml:space="preserve"> </w:t>
      </w:r>
      <w:r>
        <w:t>Kurulu’nun</w:t>
      </w:r>
      <w:r>
        <w:rPr>
          <w:spacing w:val="-11"/>
        </w:rPr>
        <w:t xml:space="preserve"> </w:t>
      </w:r>
      <w:r>
        <w:t>onayına</w:t>
      </w:r>
      <w:r>
        <w:rPr>
          <w:spacing w:val="-12"/>
        </w:rPr>
        <w:t xml:space="preserve"> </w:t>
      </w:r>
      <w:r>
        <w:t>sunulur</w:t>
      </w:r>
      <w:r>
        <w:rPr>
          <w:spacing w:val="-12"/>
        </w:rPr>
        <w:t xml:space="preserve"> </w:t>
      </w:r>
      <w:r>
        <w:t>ve</w:t>
      </w:r>
      <w:r>
        <w:rPr>
          <w:spacing w:val="-10"/>
        </w:rPr>
        <w:t xml:space="preserve"> </w:t>
      </w:r>
      <w:r>
        <w:t>dönem</w:t>
      </w:r>
      <w:r>
        <w:rPr>
          <w:spacing w:val="-11"/>
        </w:rPr>
        <w:t xml:space="preserve"> </w:t>
      </w:r>
      <w:r>
        <w:t>başında</w:t>
      </w:r>
      <w:r>
        <w:rPr>
          <w:spacing w:val="-10"/>
        </w:rPr>
        <w:t xml:space="preserve"> </w:t>
      </w:r>
      <w:r>
        <w:t>ilan</w:t>
      </w:r>
      <w:r>
        <w:rPr>
          <w:spacing w:val="-11"/>
        </w:rPr>
        <w:t xml:space="preserve"> </w:t>
      </w:r>
      <w:r>
        <w:t>edilir.</w:t>
      </w:r>
      <w:r>
        <w:rPr>
          <w:spacing w:val="-12"/>
        </w:rPr>
        <w:t xml:space="preserve"> </w:t>
      </w:r>
      <w:r>
        <w:t>Minimum</w:t>
      </w:r>
      <w:r>
        <w:rPr>
          <w:spacing w:val="-11"/>
        </w:rPr>
        <w:t xml:space="preserve"> </w:t>
      </w:r>
      <w:r>
        <w:t>tedavi</w:t>
      </w:r>
      <w:r>
        <w:rPr>
          <w:spacing w:val="-11"/>
        </w:rPr>
        <w:t xml:space="preserve"> </w:t>
      </w:r>
      <w:r>
        <w:t>çeşidi ve</w:t>
      </w:r>
      <w:r>
        <w:rPr>
          <w:spacing w:val="-7"/>
        </w:rPr>
        <w:t xml:space="preserve"> </w:t>
      </w:r>
      <w:r>
        <w:t>sayısını</w:t>
      </w:r>
      <w:r>
        <w:rPr>
          <w:spacing w:val="-4"/>
        </w:rPr>
        <w:t xml:space="preserve"> </w:t>
      </w:r>
      <w:r>
        <w:t>tamamlayamayanlar</w:t>
      </w:r>
      <w:r>
        <w:rPr>
          <w:spacing w:val="-6"/>
        </w:rPr>
        <w:t xml:space="preserve"> </w:t>
      </w:r>
      <w:r>
        <w:t>ilgili</w:t>
      </w:r>
      <w:r>
        <w:rPr>
          <w:spacing w:val="-4"/>
        </w:rPr>
        <w:t xml:space="preserve"> </w:t>
      </w:r>
      <w:r>
        <w:t>mevzuat</w:t>
      </w:r>
      <w:r>
        <w:rPr>
          <w:spacing w:val="-4"/>
        </w:rPr>
        <w:t xml:space="preserve"> </w:t>
      </w:r>
      <w:r>
        <w:t>hükümlerine</w:t>
      </w:r>
      <w:r>
        <w:rPr>
          <w:spacing w:val="-7"/>
        </w:rPr>
        <w:t xml:space="preserve"> </w:t>
      </w:r>
      <w:r>
        <w:t>göre</w:t>
      </w:r>
      <w:r>
        <w:rPr>
          <w:spacing w:val="-6"/>
        </w:rPr>
        <w:t xml:space="preserve"> </w:t>
      </w:r>
      <w:r>
        <w:t>düzenlenebilecek</w:t>
      </w:r>
      <w:r>
        <w:rPr>
          <w:spacing w:val="-5"/>
        </w:rPr>
        <w:t xml:space="preserve"> </w:t>
      </w:r>
      <w:r>
        <w:t>olan</w:t>
      </w:r>
      <w:r>
        <w:rPr>
          <w:spacing w:val="-6"/>
        </w:rPr>
        <w:t xml:space="preserve"> </w:t>
      </w:r>
      <w:r>
        <w:t>Yaz</w:t>
      </w:r>
      <w:r>
        <w:rPr>
          <w:spacing w:val="-3"/>
        </w:rPr>
        <w:t xml:space="preserve"> </w:t>
      </w:r>
      <w:r>
        <w:t>Stajında telafi eğitimine katılırlar. Yaz Stajına katılmayanlar veya tekrar başarısız olanlar Entegre Stajını bir sonraki dönem tekrarlamak</w:t>
      </w:r>
      <w:r>
        <w:rPr>
          <w:spacing w:val="-1"/>
        </w:rPr>
        <w:t xml:space="preserve"> </w:t>
      </w:r>
      <w:r>
        <w:t>zorundadır.</w:t>
      </w:r>
    </w:p>
    <w:p w:rsidR="00481B68" w:rsidRDefault="009817AB">
      <w:pPr>
        <w:pStyle w:val="ListeParagraf"/>
        <w:numPr>
          <w:ilvl w:val="0"/>
          <w:numId w:val="6"/>
        </w:numPr>
        <w:tabs>
          <w:tab w:val="left" w:pos="905"/>
        </w:tabs>
        <w:ind w:right="111" w:firstLine="523"/>
        <w:rPr>
          <w:sz w:val="24"/>
        </w:rPr>
      </w:pPr>
      <w:r>
        <w:rPr>
          <w:sz w:val="24"/>
        </w:rPr>
        <w:t>IV. Dönem Klinik Uygulamalı Eğitimlerinin tamamlanabilmesi için gerekli olan minimum tedavi çeşidi ve sayısı ilgili Anabilim Dalının akademik kurulu tarafından belirlenir, Yönetim Kurulu’nun onayına sunulur ve dönem başında ilan edilir. Minimum tedavi çeşidi ve sayısını tamamlayamayanlar ilgili mevzuat hükümlerine göre düzenlenebilecek olan Yaz Stajında telafi eğitimine katılırlar. Yaz stajına katılmayanlar veya tekrar başarısız olanlar Klinik Uygulamalı Eğitimlerini bir sonraki dönem tekrarlamak</w:t>
      </w:r>
      <w:r>
        <w:rPr>
          <w:spacing w:val="-2"/>
          <w:sz w:val="24"/>
        </w:rPr>
        <w:t xml:space="preserve"> </w:t>
      </w:r>
      <w:r>
        <w:rPr>
          <w:sz w:val="24"/>
        </w:rPr>
        <w:t>zorundadır.</w:t>
      </w:r>
    </w:p>
    <w:p w:rsidR="00481B68" w:rsidRDefault="009817AB">
      <w:pPr>
        <w:pStyle w:val="ListeParagraf"/>
        <w:numPr>
          <w:ilvl w:val="0"/>
          <w:numId w:val="6"/>
        </w:numPr>
        <w:tabs>
          <w:tab w:val="left" w:pos="881"/>
        </w:tabs>
        <w:ind w:right="109" w:firstLine="523"/>
        <w:rPr>
          <w:sz w:val="24"/>
        </w:rPr>
      </w:pPr>
      <w:r>
        <w:rPr>
          <w:sz w:val="24"/>
        </w:rPr>
        <w:t>IV. dönemde anabilim dalları tarafından verilen her bir uygulamalı eğitim sürecinin</w:t>
      </w:r>
      <w:r>
        <w:rPr>
          <w:spacing w:val="-43"/>
          <w:sz w:val="24"/>
        </w:rPr>
        <w:t xml:space="preserve"> </w:t>
      </w:r>
      <w:r>
        <w:rPr>
          <w:sz w:val="24"/>
        </w:rPr>
        <w:t>sonunda en az 1 sözlü/yazılı/NÖKS sınav yapılır ve DSD notuna %10-40 oranında yansıtılır. Bu oran ilgili Anabilim Dalının akademik kurulu tarafından belirlenir, Yönetim Kurulu’nun onayına sunulur ve dönem başında ilan</w:t>
      </w:r>
      <w:r>
        <w:rPr>
          <w:spacing w:val="-2"/>
          <w:sz w:val="24"/>
        </w:rPr>
        <w:t xml:space="preserve"> </w:t>
      </w:r>
      <w:r>
        <w:rPr>
          <w:sz w:val="24"/>
        </w:rPr>
        <w:t>edilir.</w:t>
      </w:r>
    </w:p>
    <w:p w:rsidR="00481B68" w:rsidRDefault="009817AB">
      <w:pPr>
        <w:pStyle w:val="ListeParagraf"/>
        <w:numPr>
          <w:ilvl w:val="0"/>
          <w:numId w:val="5"/>
        </w:numPr>
        <w:tabs>
          <w:tab w:val="left" w:pos="987"/>
        </w:tabs>
        <w:ind w:right="116" w:firstLine="523"/>
        <w:rPr>
          <w:sz w:val="24"/>
        </w:rPr>
      </w:pPr>
      <w:r>
        <w:rPr>
          <w:sz w:val="24"/>
        </w:rPr>
        <w:t>Ortak zorunlu dersler için eğitim ve değerlendirme süreçleri Dokuz Eylül Üniversitesi Ön Lisans ve Lisans Öğretim ve Sınav Yönetmeliği hükümlerine göre yürütülür.</w:t>
      </w:r>
    </w:p>
    <w:p w:rsidR="00481B68" w:rsidRDefault="009817AB">
      <w:pPr>
        <w:pStyle w:val="ListeParagraf"/>
        <w:numPr>
          <w:ilvl w:val="0"/>
          <w:numId w:val="5"/>
        </w:numPr>
        <w:tabs>
          <w:tab w:val="left" w:pos="1035"/>
        </w:tabs>
        <w:ind w:left="1034" w:hanging="399"/>
        <w:rPr>
          <w:sz w:val="24"/>
        </w:rPr>
      </w:pPr>
      <w:r>
        <w:rPr>
          <w:sz w:val="24"/>
        </w:rPr>
        <w:t>Başarı notlarının ifade ettikleri başarı dereceleri aşağıdaki tabloda</w:t>
      </w:r>
      <w:r>
        <w:rPr>
          <w:spacing w:val="-8"/>
          <w:sz w:val="24"/>
        </w:rPr>
        <w:t xml:space="preserve"> </w:t>
      </w:r>
      <w:r>
        <w:rPr>
          <w:sz w:val="24"/>
        </w:rPr>
        <w:t>gösterilmiştir.</w:t>
      </w:r>
    </w:p>
    <w:p w:rsidR="00481B68" w:rsidRDefault="00481B68">
      <w:pPr>
        <w:pStyle w:val="GvdeMetni"/>
        <w:spacing w:before="4"/>
        <w:ind w:left="0" w:firstLine="0"/>
        <w:jc w:val="left"/>
      </w:pPr>
    </w:p>
    <w:tbl>
      <w:tblPr>
        <w:tblStyle w:val="TableNormal"/>
        <w:tblW w:w="0" w:type="auto"/>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82"/>
        <w:gridCol w:w="2176"/>
      </w:tblGrid>
      <w:tr w:rsidR="00481B68">
        <w:trPr>
          <w:trHeight w:val="566"/>
        </w:trPr>
        <w:tc>
          <w:tcPr>
            <w:tcW w:w="1082" w:type="dxa"/>
          </w:tcPr>
          <w:p w:rsidR="00481B68" w:rsidRDefault="009817AB">
            <w:pPr>
              <w:pStyle w:val="TableParagraph"/>
              <w:spacing w:before="145"/>
              <w:rPr>
                <w:b/>
                <w:sz w:val="24"/>
              </w:rPr>
            </w:pPr>
            <w:r>
              <w:rPr>
                <w:b/>
                <w:sz w:val="24"/>
              </w:rPr>
              <w:t>Puan</w:t>
            </w:r>
          </w:p>
        </w:tc>
        <w:tc>
          <w:tcPr>
            <w:tcW w:w="2176" w:type="dxa"/>
          </w:tcPr>
          <w:p w:rsidR="00481B68" w:rsidRDefault="009817AB">
            <w:pPr>
              <w:pStyle w:val="TableParagraph"/>
              <w:spacing w:before="145"/>
              <w:rPr>
                <w:b/>
                <w:sz w:val="24"/>
              </w:rPr>
            </w:pPr>
            <w:r>
              <w:rPr>
                <w:b/>
                <w:sz w:val="24"/>
              </w:rPr>
              <w:t>Başarı Derecesi</w:t>
            </w:r>
          </w:p>
        </w:tc>
      </w:tr>
      <w:tr w:rsidR="00481B68">
        <w:trPr>
          <w:trHeight w:val="400"/>
        </w:trPr>
        <w:tc>
          <w:tcPr>
            <w:tcW w:w="1082" w:type="dxa"/>
            <w:shd w:val="clear" w:color="auto" w:fill="F5F5F5"/>
          </w:tcPr>
          <w:p w:rsidR="00481B68" w:rsidRDefault="009817AB">
            <w:pPr>
              <w:pStyle w:val="TableParagraph"/>
              <w:rPr>
                <w:sz w:val="24"/>
              </w:rPr>
            </w:pPr>
            <w:r>
              <w:rPr>
                <w:sz w:val="24"/>
              </w:rPr>
              <w:t>85-100</w:t>
            </w:r>
          </w:p>
        </w:tc>
        <w:tc>
          <w:tcPr>
            <w:tcW w:w="2176" w:type="dxa"/>
            <w:shd w:val="clear" w:color="auto" w:fill="F5F5F5"/>
          </w:tcPr>
          <w:p w:rsidR="00481B68" w:rsidRDefault="009817AB">
            <w:pPr>
              <w:pStyle w:val="TableParagraph"/>
              <w:rPr>
                <w:sz w:val="24"/>
              </w:rPr>
            </w:pPr>
            <w:r>
              <w:rPr>
                <w:sz w:val="24"/>
              </w:rPr>
              <w:t>AA</w:t>
            </w:r>
          </w:p>
        </w:tc>
      </w:tr>
      <w:tr w:rsidR="00481B68">
        <w:trPr>
          <w:trHeight w:val="398"/>
        </w:trPr>
        <w:tc>
          <w:tcPr>
            <w:tcW w:w="1082" w:type="dxa"/>
          </w:tcPr>
          <w:p w:rsidR="00481B68" w:rsidRDefault="009817AB">
            <w:pPr>
              <w:pStyle w:val="TableParagraph"/>
              <w:rPr>
                <w:sz w:val="24"/>
              </w:rPr>
            </w:pPr>
            <w:r>
              <w:rPr>
                <w:sz w:val="24"/>
              </w:rPr>
              <w:t>70-84</w:t>
            </w:r>
          </w:p>
        </w:tc>
        <w:tc>
          <w:tcPr>
            <w:tcW w:w="2176" w:type="dxa"/>
          </w:tcPr>
          <w:p w:rsidR="00481B68" w:rsidRDefault="009817AB">
            <w:pPr>
              <w:pStyle w:val="TableParagraph"/>
              <w:rPr>
                <w:sz w:val="24"/>
              </w:rPr>
            </w:pPr>
            <w:r>
              <w:rPr>
                <w:sz w:val="24"/>
              </w:rPr>
              <w:t>BB</w:t>
            </w:r>
          </w:p>
        </w:tc>
      </w:tr>
      <w:tr w:rsidR="00481B68">
        <w:trPr>
          <w:trHeight w:val="400"/>
        </w:trPr>
        <w:tc>
          <w:tcPr>
            <w:tcW w:w="1082" w:type="dxa"/>
            <w:shd w:val="clear" w:color="auto" w:fill="F5F5F5"/>
          </w:tcPr>
          <w:p w:rsidR="00481B68" w:rsidRDefault="009817AB">
            <w:pPr>
              <w:pStyle w:val="TableParagraph"/>
              <w:rPr>
                <w:sz w:val="24"/>
              </w:rPr>
            </w:pPr>
            <w:r>
              <w:rPr>
                <w:sz w:val="24"/>
              </w:rPr>
              <w:t>60-69</w:t>
            </w:r>
          </w:p>
        </w:tc>
        <w:tc>
          <w:tcPr>
            <w:tcW w:w="2176" w:type="dxa"/>
            <w:shd w:val="clear" w:color="auto" w:fill="F5F5F5"/>
          </w:tcPr>
          <w:p w:rsidR="00481B68" w:rsidRDefault="009817AB">
            <w:pPr>
              <w:pStyle w:val="TableParagraph"/>
              <w:rPr>
                <w:sz w:val="24"/>
              </w:rPr>
            </w:pPr>
            <w:r>
              <w:rPr>
                <w:sz w:val="24"/>
              </w:rPr>
              <w:t>CC</w:t>
            </w:r>
          </w:p>
        </w:tc>
      </w:tr>
      <w:tr w:rsidR="00481B68">
        <w:trPr>
          <w:trHeight w:val="400"/>
        </w:trPr>
        <w:tc>
          <w:tcPr>
            <w:tcW w:w="1082" w:type="dxa"/>
          </w:tcPr>
          <w:p w:rsidR="00481B68" w:rsidRDefault="009817AB">
            <w:pPr>
              <w:pStyle w:val="TableParagraph"/>
              <w:rPr>
                <w:sz w:val="24"/>
              </w:rPr>
            </w:pPr>
            <w:r>
              <w:rPr>
                <w:sz w:val="24"/>
              </w:rPr>
              <w:t>50-59</w:t>
            </w:r>
          </w:p>
        </w:tc>
        <w:tc>
          <w:tcPr>
            <w:tcW w:w="2176" w:type="dxa"/>
          </w:tcPr>
          <w:p w:rsidR="00481B68" w:rsidRDefault="009817AB">
            <w:pPr>
              <w:pStyle w:val="TableParagraph"/>
              <w:rPr>
                <w:sz w:val="24"/>
              </w:rPr>
            </w:pPr>
            <w:r>
              <w:rPr>
                <w:sz w:val="24"/>
              </w:rPr>
              <w:t>DD</w:t>
            </w:r>
          </w:p>
        </w:tc>
      </w:tr>
      <w:tr w:rsidR="00481B68">
        <w:trPr>
          <w:trHeight w:val="400"/>
        </w:trPr>
        <w:tc>
          <w:tcPr>
            <w:tcW w:w="1082" w:type="dxa"/>
            <w:shd w:val="clear" w:color="auto" w:fill="F5F5F5"/>
          </w:tcPr>
          <w:p w:rsidR="00481B68" w:rsidRDefault="009817AB">
            <w:pPr>
              <w:pStyle w:val="TableParagraph"/>
              <w:rPr>
                <w:sz w:val="24"/>
              </w:rPr>
            </w:pPr>
            <w:r>
              <w:rPr>
                <w:sz w:val="24"/>
              </w:rPr>
              <w:t>49-00</w:t>
            </w:r>
          </w:p>
        </w:tc>
        <w:tc>
          <w:tcPr>
            <w:tcW w:w="2176" w:type="dxa"/>
            <w:shd w:val="clear" w:color="auto" w:fill="F5F5F5"/>
          </w:tcPr>
          <w:p w:rsidR="00481B68" w:rsidRDefault="009817AB">
            <w:pPr>
              <w:pStyle w:val="TableParagraph"/>
              <w:rPr>
                <w:sz w:val="24"/>
              </w:rPr>
            </w:pPr>
            <w:r>
              <w:rPr>
                <w:sz w:val="24"/>
              </w:rPr>
              <w:t>FF</w:t>
            </w:r>
          </w:p>
        </w:tc>
      </w:tr>
    </w:tbl>
    <w:p w:rsidR="00481B68" w:rsidRDefault="00481B68">
      <w:pPr>
        <w:rPr>
          <w:sz w:val="24"/>
        </w:rPr>
        <w:sectPr w:rsidR="00481B68">
          <w:pgSz w:w="11910" w:h="16840"/>
          <w:pgMar w:top="1040" w:right="1020" w:bottom="280" w:left="1020" w:header="708" w:footer="708" w:gutter="0"/>
          <w:cols w:space="708"/>
        </w:sectPr>
      </w:pPr>
    </w:p>
    <w:p w:rsidR="00481B68" w:rsidRDefault="009817AB">
      <w:pPr>
        <w:pStyle w:val="Balk1"/>
        <w:spacing w:before="73" w:line="240" w:lineRule="auto"/>
        <w:ind w:left="3155" w:right="3156"/>
        <w:jc w:val="center"/>
      </w:pPr>
      <w:r>
        <w:lastRenderedPageBreak/>
        <w:t>BEŞİNCİ BÖLÜM</w:t>
      </w:r>
    </w:p>
    <w:p w:rsidR="00481B68" w:rsidRDefault="009817AB">
      <w:pPr>
        <w:ind w:left="3674"/>
        <w:jc w:val="both"/>
        <w:rPr>
          <w:b/>
          <w:sz w:val="24"/>
        </w:rPr>
      </w:pPr>
      <w:r>
        <w:rPr>
          <w:b/>
          <w:sz w:val="24"/>
        </w:rPr>
        <w:t>Çeşitli ve Son Hükümler</w:t>
      </w:r>
    </w:p>
    <w:p w:rsidR="00481B68" w:rsidRDefault="009817AB">
      <w:pPr>
        <w:spacing w:line="274" w:lineRule="exact"/>
        <w:ind w:left="832"/>
        <w:jc w:val="both"/>
        <w:rPr>
          <w:b/>
          <w:sz w:val="24"/>
        </w:rPr>
      </w:pPr>
      <w:r>
        <w:rPr>
          <w:b/>
          <w:sz w:val="24"/>
        </w:rPr>
        <w:t>Sınav/değerlendirme evrakının saklanması</w:t>
      </w:r>
    </w:p>
    <w:p w:rsidR="00481B68" w:rsidRDefault="009817AB">
      <w:pPr>
        <w:pStyle w:val="GvdeMetni"/>
        <w:ind w:right="112"/>
      </w:pPr>
      <w:r>
        <w:rPr>
          <w:b/>
        </w:rPr>
        <w:t>MADDE</w:t>
      </w:r>
      <w:r>
        <w:rPr>
          <w:b/>
          <w:spacing w:val="-15"/>
        </w:rPr>
        <w:t xml:space="preserve"> </w:t>
      </w:r>
      <w:r>
        <w:rPr>
          <w:b/>
        </w:rPr>
        <w:t>26-</w:t>
      </w:r>
      <w:r>
        <w:rPr>
          <w:b/>
          <w:spacing w:val="-15"/>
        </w:rPr>
        <w:t xml:space="preserve"> </w:t>
      </w:r>
      <w:r>
        <w:rPr>
          <w:b/>
        </w:rPr>
        <w:t>(</w:t>
      </w:r>
      <w:r>
        <w:t>1)</w:t>
      </w:r>
      <w:r>
        <w:rPr>
          <w:spacing w:val="-16"/>
        </w:rPr>
        <w:t xml:space="preserve"> </w:t>
      </w:r>
      <w:r>
        <w:t>Değerlendirme/sınav</w:t>
      </w:r>
      <w:r>
        <w:rPr>
          <w:spacing w:val="-15"/>
        </w:rPr>
        <w:t xml:space="preserve"> </w:t>
      </w:r>
      <w:proofErr w:type="gramStart"/>
      <w:r>
        <w:t>kağıtları</w:t>
      </w:r>
      <w:proofErr w:type="gramEnd"/>
      <w:r>
        <w:t>,</w:t>
      </w:r>
      <w:r>
        <w:rPr>
          <w:spacing w:val="-15"/>
        </w:rPr>
        <w:t xml:space="preserve"> </w:t>
      </w:r>
      <w:r>
        <w:t>ödevler,</w:t>
      </w:r>
      <w:r>
        <w:rPr>
          <w:spacing w:val="-14"/>
        </w:rPr>
        <w:t xml:space="preserve"> </w:t>
      </w:r>
      <w:r>
        <w:t>projeler,</w:t>
      </w:r>
      <w:r>
        <w:rPr>
          <w:spacing w:val="-15"/>
        </w:rPr>
        <w:t xml:space="preserve"> </w:t>
      </w:r>
      <w:r>
        <w:t>laboratuvar</w:t>
      </w:r>
      <w:r>
        <w:rPr>
          <w:spacing w:val="-15"/>
        </w:rPr>
        <w:t xml:space="preserve"> </w:t>
      </w:r>
      <w:r>
        <w:t>ve</w:t>
      </w:r>
      <w:r>
        <w:rPr>
          <w:spacing w:val="-15"/>
        </w:rPr>
        <w:t xml:space="preserve"> </w:t>
      </w:r>
      <w:r>
        <w:t>staj</w:t>
      </w:r>
      <w:r>
        <w:rPr>
          <w:spacing w:val="-15"/>
        </w:rPr>
        <w:t xml:space="preserve"> </w:t>
      </w:r>
      <w:r>
        <w:t>raporları gibi</w:t>
      </w:r>
      <w:r>
        <w:rPr>
          <w:spacing w:val="-7"/>
        </w:rPr>
        <w:t xml:space="preserve"> </w:t>
      </w:r>
      <w:r>
        <w:t>evraklar,</w:t>
      </w:r>
      <w:r>
        <w:rPr>
          <w:spacing w:val="-7"/>
        </w:rPr>
        <w:t xml:space="preserve"> </w:t>
      </w:r>
      <w:r>
        <w:t>Fakülte</w:t>
      </w:r>
      <w:r>
        <w:rPr>
          <w:spacing w:val="-8"/>
        </w:rPr>
        <w:t xml:space="preserve"> </w:t>
      </w:r>
      <w:r>
        <w:t>Yönetim</w:t>
      </w:r>
      <w:r>
        <w:rPr>
          <w:spacing w:val="-6"/>
        </w:rPr>
        <w:t xml:space="preserve"> </w:t>
      </w:r>
      <w:r>
        <w:t>Kurulunca</w:t>
      </w:r>
      <w:r>
        <w:rPr>
          <w:spacing w:val="-8"/>
        </w:rPr>
        <w:t xml:space="preserve"> </w:t>
      </w:r>
      <w:r>
        <w:t>daha</w:t>
      </w:r>
      <w:r>
        <w:rPr>
          <w:spacing w:val="-8"/>
        </w:rPr>
        <w:t xml:space="preserve"> </w:t>
      </w:r>
      <w:r>
        <w:t>uzun</w:t>
      </w:r>
      <w:r>
        <w:rPr>
          <w:spacing w:val="-6"/>
        </w:rPr>
        <w:t xml:space="preserve"> </w:t>
      </w:r>
      <w:r>
        <w:t>süre</w:t>
      </w:r>
      <w:r>
        <w:rPr>
          <w:spacing w:val="-8"/>
        </w:rPr>
        <w:t xml:space="preserve"> </w:t>
      </w:r>
      <w:r>
        <w:t>ile</w:t>
      </w:r>
      <w:r>
        <w:rPr>
          <w:spacing w:val="-8"/>
        </w:rPr>
        <w:t xml:space="preserve"> </w:t>
      </w:r>
      <w:r>
        <w:t>saklanmasına</w:t>
      </w:r>
      <w:r>
        <w:rPr>
          <w:spacing w:val="-7"/>
        </w:rPr>
        <w:t xml:space="preserve"> </w:t>
      </w:r>
      <w:r>
        <w:t>karar</w:t>
      </w:r>
      <w:r>
        <w:rPr>
          <w:spacing w:val="-8"/>
        </w:rPr>
        <w:t xml:space="preserve"> </w:t>
      </w:r>
      <w:r>
        <w:t>verilmiş</w:t>
      </w:r>
      <w:r>
        <w:rPr>
          <w:spacing w:val="-7"/>
        </w:rPr>
        <w:t xml:space="preserve"> </w:t>
      </w:r>
      <w:r>
        <w:t>olmadıkça, son işlem gördükleri tarihten itibaren Öğrenci İşleri Birimi tarafından 2 (iki) yıl süre ile saklanır ve bu sürenin sonunda normal usuller uyarınca imha</w:t>
      </w:r>
      <w:r>
        <w:rPr>
          <w:spacing w:val="-3"/>
        </w:rPr>
        <w:t xml:space="preserve"> </w:t>
      </w:r>
      <w:r>
        <w:t>edilir.</w:t>
      </w:r>
    </w:p>
    <w:p w:rsidR="00481B68" w:rsidRDefault="009817AB">
      <w:pPr>
        <w:pStyle w:val="Balk1"/>
        <w:spacing w:before="3"/>
      </w:pPr>
      <w:r>
        <w:t>Giyim ve genel görünüş</w:t>
      </w:r>
    </w:p>
    <w:p w:rsidR="00481B68" w:rsidRDefault="009817AB">
      <w:pPr>
        <w:pStyle w:val="GvdeMetni"/>
        <w:ind w:right="112"/>
      </w:pPr>
      <w:r>
        <w:rPr>
          <w:b/>
        </w:rPr>
        <w:t xml:space="preserve">MADDE 27- </w:t>
      </w:r>
      <w:r>
        <w:t>(1) Öğrenciler giyim ve genel görünüş konusunda ilgili mevzuat hükümlerine uymak zorundadırlar.</w:t>
      </w:r>
    </w:p>
    <w:p w:rsidR="00481B68" w:rsidRDefault="009817AB">
      <w:pPr>
        <w:pStyle w:val="Balk1"/>
        <w:spacing w:before="2"/>
        <w:jc w:val="left"/>
      </w:pPr>
      <w:r>
        <w:t>Tebligat</w:t>
      </w:r>
    </w:p>
    <w:p w:rsidR="00481B68" w:rsidRDefault="009817AB">
      <w:pPr>
        <w:pStyle w:val="GvdeMetni"/>
        <w:ind w:right="114"/>
      </w:pPr>
      <w:r>
        <w:rPr>
          <w:b/>
        </w:rPr>
        <w:t xml:space="preserve">MADDE 28- </w:t>
      </w:r>
      <w:r>
        <w:t>(1) Öğrenciler bütün öğrenim süreleri boyunca fakülte ile ilgili yönetmelik, uygulama esasları, yönerge ve diğer düzenleyici hüküm, ilke ve esasları bilmek; öğretim, ders ve sınav programlarına, başarı durumu çizelgelerine ve diğer hususlara ilişkin olarak Fakülte Dekanlığı tarafından yapılan basılı ve kurumsal elektronik duyuruları izlemekle yükümlüdür. Öğrenciler usulüne göre yapılmış olan bir duyuruyu görmediklerini ileri süremezler.</w:t>
      </w:r>
    </w:p>
    <w:p w:rsidR="00481B68" w:rsidRDefault="009817AB">
      <w:pPr>
        <w:pStyle w:val="GvdeMetni"/>
        <w:ind w:right="111"/>
      </w:pPr>
      <w:r>
        <w:t>(2) Öğrencilere tebligat, kayıt sırasında bildirdikleri adrese posta/kurumsal e-posta ile gönderilmek veya Fakülte Dekanlığı tarafından basılı veya elektronik yolla ilan edilmek suretiyle yapılır. Bu duyurular kurumsal adres (kurumsal e-posta ve/kurumsal web sitesi) üzerinden yapılır. Öğrenciler</w:t>
      </w:r>
      <w:r>
        <w:rPr>
          <w:spacing w:val="-16"/>
        </w:rPr>
        <w:t xml:space="preserve"> </w:t>
      </w:r>
      <w:r>
        <w:t>posta</w:t>
      </w:r>
      <w:r>
        <w:rPr>
          <w:spacing w:val="-15"/>
        </w:rPr>
        <w:t xml:space="preserve"> </w:t>
      </w:r>
      <w:r>
        <w:t>adreslerinde</w:t>
      </w:r>
      <w:r>
        <w:rPr>
          <w:spacing w:val="-15"/>
        </w:rPr>
        <w:t xml:space="preserve"> </w:t>
      </w:r>
      <w:r>
        <w:t>meydana</w:t>
      </w:r>
      <w:r>
        <w:rPr>
          <w:spacing w:val="-16"/>
        </w:rPr>
        <w:t xml:space="preserve"> </w:t>
      </w:r>
      <w:r>
        <w:t>gelen</w:t>
      </w:r>
      <w:r>
        <w:rPr>
          <w:spacing w:val="-14"/>
        </w:rPr>
        <w:t xml:space="preserve"> </w:t>
      </w:r>
      <w:r>
        <w:t>değişiklikleri,</w:t>
      </w:r>
      <w:r>
        <w:rPr>
          <w:spacing w:val="-14"/>
        </w:rPr>
        <w:t xml:space="preserve"> </w:t>
      </w:r>
      <w:r>
        <w:t>en</w:t>
      </w:r>
      <w:r>
        <w:rPr>
          <w:spacing w:val="-14"/>
        </w:rPr>
        <w:t xml:space="preserve"> </w:t>
      </w:r>
      <w:r>
        <w:t>geç</w:t>
      </w:r>
      <w:r>
        <w:rPr>
          <w:spacing w:val="-16"/>
        </w:rPr>
        <w:t xml:space="preserve"> </w:t>
      </w:r>
      <w:r>
        <w:t>1</w:t>
      </w:r>
      <w:r>
        <w:rPr>
          <w:spacing w:val="-14"/>
        </w:rPr>
        <w:t xml:space="preserve"> </w:t>
      </w:r>
      <w:r>
        <w:t>(bir)</w:t>
      </w:r>
      <w:r>
        <w:rPr>
          <w:spacing w:val="-15"/>
        </w:rPr>
        <w:t xml:space="preserve"> </w:t>
      </w:r>
      <w:r>
        <w:t>hafta</w:t>
      </w:r>
      <w:r>
        <w:rPr>
          <w:spacing w:val="-16"/>
        </w:rPr>
        <w:t xml:space="preserve"> </w:t>
      </w:r>
      <w:r>
        <w:t>içinde</w:t>
      </w:r>
      <w:r>
        <w:rPr>
          <w:spacing w:val="-15"/>
        </w:rPr>
        <w:t xml:space="preserve"> </w:t>
      </w:r>
      <w:r>
        <w:t>Fakülte</w:t>
      </w:r>
      <w:r>
        <w:rPr>
          <w:spacing w:val="-15"/>
        </w:rPr>
        <w:t xml:space="preserve"> </w:t>
      </w:r>
      <w:r>
        <w:t>öğrenci işleri bürosuna yazılı olarak bildirmek zorundadır. Adreslerindeki değişiklikleri bildirmemiş, yanlış veya</w:t>
      </w:r>
      <w:r>
        <w:rPr>
          <w:spacing w:val="-12"/>
        </w:rPr>
        <w:t xml:space="preserve"> </w:t>
      </w:r>
      <w:r>
        <w:t>eksik</w:t>
      </w:r>
      <w:r>
        <w:rPr>
          <w:spacing w:val="-12"/>
        </w:rPr>
        <w:t xml:space="preserve"> </w:t>
      </w:r>
      <w:r>
        <w:t>adres</w:t>
      </w:r>
      <w:r>
        <w:rPr>
          <w:spacing w:val="-12"/>
        </w:rPr>
        <w:t xml:space="preserve"> </w:t>
      </w:r>
      <w:r>
        <w:t>vermiş</w:t>
      </w:r>
      <w:r>
        <w:rPr>
          <w:spacing w:val="-12"/>
        </w:rPr>
        <w:t xml:space="preserve"> </w:t>
      </w:r>
      <w:r>
        <w:t>olan</w:t>
      </w:r>
      <w:r>
        <w:rPr>
          <w:spacing w:val="-12"/>
        </w:rPr>
        <w:t xml:space="preserve"> </w:t>
      </w:r>
      <w:r>
        <w:t>öğrencilerin,</w:t>
      </w:r>
      <w:r>
        <w:rPr>
          <w:spacing w:val="-12"/>
        </w:rPr>
        <w:t xml:space="preserve"> </w:t>
      </w:r>
      <w:r>
        <w:t>dosyalarında</w:t>
      </w:r>
      <w:r>
        <w:rPr>
          <w:spacing w:val="-13"/>
        </w:rPr>
        <w:t xml:space="preserve"> </w:t>
      </w:r>
      <w:r>
        <w:t>mevcut</w:t>
      </w:r>
      <w:r>
        <w:rPr>
          <w:spacing w:val="-12"/>
        </w:rPr>
        <w:t xml:space="preserve"> </w:t>
      </w:r>
      <w:r>
        <w:t>en</w:t>
      </w:r>
      <w:r>
        <w:rPr>
          <w:spacing w:val="-12"/>
        </w:rPr>
        <w:t xml:space="preserve"> </w:t>
      </w:r>
      <w:r>
        <w:t>son</w:t>
      </w:r>
      <w:r>
        <w:rPr>
          <w:spacing w:val="-11"/>
        </w:rPr>
        <w:t xml:space="preserve"> </w:t>
      </w:r>
      <w:r>
        <w:t>adreslerine</w:t>
      </w:r>
      <w:r>
        <w:rPr>
          <w:spacing w:val="-13"/>
        </w:rPr>
        <w:t xml:space="preserve"> </w:t>
      </w:r>
      <w:r>
        <w:t>tebligatın</w:t>
      </w:r>
      <w:r>
        <w:rPr>
          <w:spacing w:val="-7"/>
        </w:rPr>
        <w:t xml:space="preserve"> </w:t>
      </w:r>
      <w:r>
        <w:t>yapılmış olması halinde kendilerine tebligat yapılmış sayılır.</w:t>
      </w:r>
    </w:p>
    <w:p w:rsidR="00481B68" w:rsidRDefault="009817AB">
      <w:pPr>
        <w:pStyle w:val="Balk1"/>
        <w:spacing w:before="3"/>
      </w:pPr>
      <w:r>
        <w:t>Başvuru usulü</w:t>
      </w:r>
    </w:p>
    <w:p w:rsidR="00481B68" w:rsidRDefault="009817AB">
      <w:pPr>
        <w:pStyle w:val="GvdeMetni"/>
        <w:ind w:right="112"/>
      </w:pPr>
      <w:r>
        <w:rPr>
          <w:b/>
        </w:rPr>
        <w:t xml:space="preserve">MADDE 29 </w:t>
      </w:r>
      <w:r>
        <w:t>– (1) Öğrencilerin bu Uygulama Esasları hükümlerine göre yapacağı başvuruları, öncelikle şahsen veya yasal temsilcileri aracılığıyla yapması gerekir. Zorunlu hallerde posta yoluyla da başvuru yapılabilir. Başvuruların posta yolu ile yapılması halinde, imzanın ilgiliye veya yasal temsilcisine ait olduğunun noterlikçe veya başvuru yurt dışından yapılıyorsa Türkiye Cumhuriyetinin yurt dışı temsilciliklerinin yetkili birimlerince onaylanması gerekir. Tutukluluk ve hükümlülük hallerinde resmi makamlardan alınan üst yazı ekinde gönderilen başvurular için ayrıca imza onayı gerekmez.</w:t>
      </w:r>
    </w:p>
    <w:p w:rsidR="00481B68" w:rsidRDefault="009817AB">
      <w:pPr>
        <w:pStyle w:val="ListeParagraf"/>
        <w:numPr>
          <w:ilvl w:val="0"/>
          <w:numId w:val="4"/>
        </w:numPr>
        <w:tabs>
          <w:tab w:val="left" w:pos="1172"/>
        </w:tabs>
        <w:ind w:hanging="340"/>
        <w:rPr>
          <w:sz w:val="24"/>
        </w:rPr>
      </w:pPr>
      <w:r>
        <w:rPr>
          <w:sz w:val="24"/>
        </w:rPr>
        <w:t>Posta yolu ile yapılacak başvurularda postadaki gecikmeler dikkate</w:t>
      </w:r>
      <w:r>
        <w:rPr>
          <w:spacing w:val="-3"/>
          <w:sz w:val="24"/>
        </w:rPr>
        <w:t xml:space="preserve"> </w:t>
      </w:r>
      <w:r>
        <w:rPr>
          <w:sz w:val="24"/>
        </w:rPr>
        <w:t>alınmaz.</w:t>
      </w:r>
    </w:p>
    <w:p w:rsidR="00481B68" w:rsidRDefault="009817AB">
      <w:pPr>
        <w:pStyle w:val="ListeParagraf"/>
        <w:numPr>
          <w:ilvl w:val="0"/>
          <w:numId w:val="4"/>
        </w:numPr>
        <w:tabs>
          <w:tab w:val="left" w:pos="1232"/>
        </w:tabs>
        <w:ind w:left="112" w:right="114" w:firstLine="720"/>
        <w:rPr>
          <w:sz w:val="24"/>
        </w:rPr>
      </w:pPr>
      <w:r>
        <w:rPr>
          <w:sz w:val="24"/>
        </w:rPr>
        <w:t>Olağandışı koşullarda üniversite senatosunun aldığı kararlar doğrultusunda yukarıda sayılan yöntemlerin dışındaki başvuru kanalları da kabul</w:t>
      </w:r>
      <w:r>
        <w:rPr>
          <w:spacing w:val="3"/>
          <w:sz w:val="24"/>
        </w:rPr>
        <w:t xml:space="preserve"> </w:t>
      </w:r>
      <w:r>
        <w:rPr>
          <w:sz w:val="24"/>
        </w:rPr>
        <w:t>edilir.</w:t>
      </w:r>
    </w:p>
    <w:p w:rsidR="00481B68" w:rsidRDefault="009817AB">
      <w:pPr>
        <w:pStyle w:val="Balk1"/>
        <w:spacing w:before="3"/>
      </w:pPr>
      <w:r>
        <w:t>Öğrenime ara verme izni</w:t>
      </w:r>
    </w:p>
    <w:p w:rsidR="00481B68" w:rsidRDefault="009817AB">
      <w:pPr>
        <w:pStyle w:val="GvdeMetni"/>
        <w:ind w:right="113" w:firstLine="566"/>
      </w:pPr>
      <w:r>
        <w:rPr>
          <w:b/>
        </w:rPr>
        <w:t xml:space="preserve">MADDE 30- </w:t>
      </w:r>
      <w:r>
        <w:t>(1) Bu uygulama esaslarında belirtilen ve Fakülte Yönetim Kurulu tarafından kabul edilen haklı ve geçerli bir mazeret nedeni ile öğrenime ara vermek isteyen bir öğrenciye, kendisine izin verilmesine dair bir dilekçe ile başvurması durumunda Fakülte Yönetim Kurulu tarafından öğrenime ara verme izni verilebilir. Öğrenime ara verme izninin toplam süresi, 31 inci maddenin birinci fıkrasının (a), (b), (c), (d) ve (e) bentleri hariç, diğer hallerde programının normal süresinin yarısı ile sınırlıdır. Öğrencinin öğrenimine ara verdiği süre, o öğrenci için bu Uygulama Esaslarının 8’inci maddesinde belirtilen öğrenim süresine eklenir. Süre ekleme nedeni ve eklenecek süre Fakülte Yönetim Kurulu kararında belirtilir. Ara verme izni, izin verildiği yılın başlangıcından yılsonu/bütünleme sınavlarının bittiği tarihe kadar olan süreyi kapsar.</w:t>
      </w:r>
    </w:p>
    <w:p w:rsidR="00481B68" w:rsidRDefault="009817AB">
      <w:pPr>
        <w:pStyle w:val="ListeParagraf"/>
        <w:numPr>
          <w:ilvl w:val="0"/>
          <w:numId w:val="3"/>
        </w:numPr>
        <w:tabs>
          <w:tab w:val="left" w:pos="1179"/>
        </w:tabs>
        <w:ind w:right="115" w:firstLine="720"/>
        <w:rPr>
          <w:sz w:val="24"/>
        </w:rPr>
      </w:pPr>
      <w:r>
        <w:rPr>
          <w:sz w:val="24"/>
        </w:rPr>
        <w:t>Öğrenime ara verme başvurusu her yılın ilk 30 (otuz) iş günü içerisinde yapılır. Başvuru dilekçesi bu süre içerisinde Öğrenci İşleri Birimine teslim</w:t>
      </w:r>
      <w:r>
        <w:rPr>
          <w:spacing w:val="-2"/>
          <w:sz w:val="24"/>
        </w:rPr>
        <w:t xml:space="preserve"> </w:t>
      </w:r>
      <w:r>
        <w:rPr>
          <w:sz w:val="24"/>
        </w:rPr>
        <w:t>edilir.</w:t>
      </w:r>
    </w:p>
    <w:p w:rsidR="00481B68" w:rsidRDefault="009817AB">
      <w:pPr>
        <w:pStyle w:val="ListeParagraf"/>
        <w:numPr>
          <w:ilvl w:val="0"/>
          <w:numId w:val="3"/>
        </w:numPr>
        <w:tabs>
          <w:tab w:val="left" w:pos="1215"/>
        </w:tabs>
        <w:ind w:left="1214" w:hanging="383"/>
        <w:rPr>
          <w:sz w:val="24"/>
        </w:rPr>
      </w:pPr>
      <w:r>
        <w:rPr>
          <w:sz w:val="24"/>
        </w:rPr>
        <w:t>Öğrenci,</w:t>
      </w:r>
      <w:r>
        <w:rPr>
          <w:spacing w:val="41"/>
          <w:sz w:val="24"/>
        </w:rPr>
        <w:t xml:space="preserve"> </w:t>
      </w:r>
      <w:r>
        <w:rPr>
          <w:sz w:val="24"/>
        </w:rPr>
        <w:t>izinli</w:t>
      </w:r>
      <w:r>
        <w:rPr>
          <w:spacing w:val="42"/>
          <w:sz w:val="24"/>
        </w:rPr>
        <w:t xml:space="preserve"> </w:t>
      </w:r>
      <w:r>
        <w:rPr>
          <w:sz w:val="24"/>
        </w:rPr>
        <w:t>olduğu</w:t>
      </w:r>
      <w:r>
        <w:rPr>
          <w:spacing w:val="41"/>
          <w:sz w:val="24"/>
        </w:rPr>
        <w:t xml:space="preserve"> </w:t>
      </w:r>
      <w:r>
        <w:rPr>
          <w:sz w:val="24"/>
        </w:rPr>
        <w:t>süre</w:t>
      </w:r>
      <w:r>
        <w:rPr>
          <w:spacing w:val="41"/>
          <w:sz w:val="24"/>
        </w:rPr>
        <w:t xml:space="preserve"> </w:t>
      </w:r>
      <w:r>
        <w:rPr>
          <w:sz w:val="24"/>
        </w:rPr>
        <w:t>içinde</w:t>
      </w:r>
      <w:r>
        <w:rPr>
          <w:spacing w:val="41"/>
          <w:sz w:val="24"/>
        </w:rPr>
        <w:t xml:space="preserve"> </w:t>
      </w:r>
      <w:r>
        <w:rPr>
          <w:sz w:val="24"/>
        </w:rPr>
        <w:t>öğrenimine</w:t>
      </w:r>
      <w:r>
        <w:rPr>
          <w:spacing w:val="40"/>
          <w:sz w:val="24"/>
        </w:rPr>
        <w:t xml:space="preserve"> </w:t>
      </w:r>
      <w:r>
        <w:rPr>
          <w:sz w:val="24"/>
        </w:rPr>
        <w:t>devam</w:t>
      </w:r>
      <w:r>
        <w:rPr>
          <w:spacing w:val="42"/>
          <w:sz w:val="24"/>
        </w:rPr>
        <w:t xml:space="preserve"> </w:t>
      </w:r>
      <w:r>
        <w:rPr>
          <w:sz w:val="24"/>
        </w:rPr>
        <w:t>edemez</w:t>
      </w:r>
      <w:r>
        <w:rPr>
          <w:spacing w:val="42"/>
          <w:sz w:val="24"/>
        </w:rPr>
        <w:t xml:space="preserve"> </w:t>
      </w:r>
      <w:r>
        <w:rPr>
          <w:sz w:val="24"/>
        </w:rPr>
        <w:t>ve</w:t>
      </w:r>
      <w:r>
        <w:rPr>
          <w:spacing w:val="41"/>
          <w:sz w:val="24"/>
        </w:rPr>
        <w:t xml:space="preserve"> </w:t>
      </w:r>
      <w:r>
        <w:rPr>
          <w:sz w:val="24"/>
        </w:rPr>
        <w:t>her</w:t>
      </w:r>
      <w:r>
        <w:rPr>
          <w:spacing w:val="41"/>
          <w:sz w:val="24"/>
        </w:rPr>
        <w:t xml:space="preserve"> </w:t>
      </w:r>
      <w:r>
        <w:rPr>
          <w:sz w:val="24"/>
        </w:rPr>
        <w:t>türlü</w:t>
      </w:r>
      <w:r>
        <w:rPr>
          <w:spacing w:val="41"/>
          <w:sz w:val="24"/>
        </w:rPr>
        <w:t xml:space="preserve"> </w:t>
      </w:r>
      <w:r>
        <w:rPr>
          <w:sz w:val="24"/>
        </w:rPr>
        <w:t>öğrencilik</w:t>
      </w:r>
    </w:p>
    <w:p w:rsidR="00481B68" w:rsidRDefault="009817AB">
      <w:pPr>
        <w:pStyle w:val="GvdeMetni"/>
        <w:ind w:firstLine="0"/>
        <w:jc w:val="left"/>
      </w:pPr>
      <w:proofErr w:type="gramStart"/>
      <w:r>
        <w:t>hakları</w:t>
      </w:r>
      <w:proofErr w:type="gramEnd"/>
      <w:r>
        <w:t xml:space="preserve"> dondurulur.</w:t>
      </w:r>
    </w:p>
    <w:p w:rsidR="00481B68" w:rsidRDefault="009817AB">
      <w:pPr>
        <w:pStyle w:val="Balk1"/>
        <w:spacing w:before="2"/>
        <w:jc w:val="left"/>
      </w:pPr>
      <w:r>
        <w:t>Haklı ve geçerli mazeretler</w:t>
      </w:r>
    </w:p>
    <w:p w:rsidR="00481B68" w:rsidRDefault="009817AB">
      <w:pPr>
        <w:pStyle w:val="GvdeMetni"/>
        <w:jc w:val="left"/>
      </w:pPr>
      <w:r>
        <w:rPr>
          <w:b/>
        </w:rPr>
        <w:t>MADDE</w:t>
      </w:r>
      <w:r>
        <w:rPr>
          <w:b/>
          <w:spacing w:val="-14"/>
        </w:rPr>
        <w:t xml:space="preserve"> </w:t>
      </w:r>
      <w:r>
        <w:rPr>
          <w:b/>
        </w:rPr>
        <w:t>31-</w:t>
      </w:r>
      <w:r>
        <w:rPr>
          <w:b/>
          <w:spacing w:val="-13"/>
        </w:rPr>
        <w:t xml:space="preserve"> </w:t>
      </w:r>
      <w:r>
        <w:t>(1)</w:t>
      </w:r>
      <w:r>
        <w:rPr>
          <w:spacing w:val="-12"/>
        </w:rPr>
        <w:t xml:space="preserve"> </w:t>
      </w:r>
      <w:r>
        <w:t>Fakülte</w:t>
      </w:r>
      <w:r>
        <w:rPr>
          <w:spacing w:val="-13"/>
        </w:rPr>
        <w:t xml:space="preserve"> </w:t>
      </w:r>
      <w:r>
        <w:t>Yönetim</w:t>
      </w:r>
      <w:r>
        <w:rPr>
          <w:spacing w:val="-13"/>
        </w:rPr>
        <w:t xml:space="preserve"> </w:t>
      </w:r>
      <w:r>
        <w:t>Kurulu</w:t>
      </w:r>
      <w:r>
        <w:rPr>
          <w:spacing w:val="-14"/>
        </w:rPr>
        <w:t xml:space="preserve"> </w:t>
      </w:r>
      <w:r>
        <w:t>tarafından</w:t>
      </w:r>
      <w:r>
        <w:rPr>
          <w:spacing w:val="-14"/>
        </w:rPr>
        <w:t xml:space="preserve"> </w:t>
      </w:r>
      <w:r>
        <w:t>kabul</w:t>
      </w:r>
      <w:r>
        <w:rPr>
          <w:spacing w:val="-14"/>
        </w:rPr>
        <w:t xml:space="preserve"> </w:t>
      </w:r>
      <w:r>
        <w:t>edilmiş</w:t>
      </w:r>
      <w:r>
        <w:rPr>
          <w:spacing w:val="-13"/>
        </w:rPr>
        <w:t xml:space="preserve"> </w:t>
      </w:r>
      <w:r>
        <w:t>olmak</w:t>
      </w:r>
      <w:r>
        <w:rPr>
          <w:spacing w:val="-14"/>
        </w:rPr>
        <w:t xml:space="preserve"> </w:t>
      </w:r>
      <w:r>
        <w:t>kaydı</w:t>
      </w:r>
      <w:r>
        <w:rPr>
          <w:spacing w:val="-13"/>
        </w:rPr>
        <w:t xml:space="preserve"> </w:t>
      </w:r>
      <w:r>
        <w:t>ile</w:t>
      </w:r>
      <w:r>
        <w:rPr>
          <w:spacing w:val="-15"/>
        </w:rPr>
        <w:t xml:space="preserve"> </w:t>
      </w:r>
      <w:r>
        <w:t>öğrenciye, mazeret sınavları açılabilir ve aşağıdaki hallerde öğrenime ara verme izni</w:t>
      </w:r>
      <w:r>
        <w:rPr>
          <w:spacing w:val="-11"/>
        </w:rPr>
        <w:t xml:space="preserve"> </w:t>
      </w:r>
      <w:r>
        <w:t>verilebilir:</w:t>
      </w:r>
    </w:p>
    <w:p w:rsidR="00481B68" w:rsidRDefault="00481B68">
      <w:pPr>
        <w:sectPr w:rsidR="00481B68">
          <w:pgSz w:w="11910" w:h="16840"/>
          <w:pgMar w:top="1040" w:right="1020" w:bottom="280" w:left="1020" w:header="708" w:footer="708" w:gutter="0"/>
          <w:cols w:space="708"/>
        </w:sectPr>
      </w:pPr>
    </w:p>
    <w:p w:rsidR="00481B68" w:rsidRDefault="009817AB">
      <w:pPr>
        <w:pStyle w:val="ListeParagraf"/>
        <w:numPr>
          <w:ilvl w:val="0"/>
          <w:numId w:val="2"/>
        </w:numPr>
        <w:tabs>
          <w:tab w:val="left" w:pos="1073"/>
        </w:tabs>
        <w:spacing w:before="68"/>
        <w:ind w:right="114" w:firstLine="720"/>
        <w:rPr>
          <w:sz w:val="24"/>
        </w:rPr>
      </w:pPr>
      <w:r>
        <w:rPr>
          <w:sz w:val="24"/>
        </w:rPr>
        <w:lastRenderedPageBreak/>
        <w:t>Öğrencinin</w:t>
      </w:r>
      <w:r>
        <w:rPr>
          <w:spacing w:val="-7"/>
          <w:sz w:val="24"/>
        </w:rPr>
        <w:t xml:space="preserve"> </w:t>
      </w:r>
      <w:r>
        <w:rPr>
          <w:sz w:val="24"/>
        </w:rPr>
        <w:t>sağlık</w:t>
      </w:r>
      <w:r>
        <w:rPr>
          <w:spacing w:val="-7"/>
          <w:sz w:val="24"/>
        </w:rPr>
        <w:t xml:space="preserve"> </w:t>
      </w:r>
      <w:r>
        <w:rPr>
          <w:sz w:val="24"/>
        </w:rPr>
        <w:t>kuruluşlarından</w:t>
      </w:r>
      <w:r>
        <w:rPr>
          <w:spacing w:val="-6"/>
          <w:sz w:val="24"/>
        </w:rPr>
        <w:t xml:space="preserve"> </w:t>
      </w:r>
      <w:r>
        <w:rPr>
          <w:sz w:val="24"/>
        </w:rPr>
        <w:t>alınacak</w:t>
      </w:r>
      <w:r>
        <w:rPr>
          <w:spacing w:val="-7"/>
          <w:sz w:val="24"/>
        </w:rPr>
        <w:t xml:space="preserve"> </w:t>
      </w:r>
      <w:r>
        <w:rPr>
          <w:sz w:val="24"/>
        </w:rPr>
        <w:t>bir</w:t>
      </w:r>
      <w:r>
        <w:rPr>
          <w:spacing w:val="-5"/>
          <w:sz w:val="24"/>
        </w:rPr>
        <w:t xml:space="preserve"> </w:t>
      </w:r>
      <w:r>
        <w:rPr>
          <w:sz w:val="24"/>
        </w:rPr>
        <w:t>rapor</w:t>
      </w:r>
      <w:r>
        <w:rPr>
          <w:spacing w:val="-8"/>
          <w:sz w:val="24"/>
        </w:rPr>
        <w:t xml:space="preserve"> </w:t>
      </w:r>
      <w:r>
        <w:rPr>
          <w:sz w:val="24"/>
        </w:rPr>
        <w:t>ile</w:t>
      </w:r>
      <w:r>
        <w:rPr>
          <w:spacing w:val="-7"/>
          <w:sz w:val="24"/>
        </w:rPr>
        <w:t xml:space="preserve"> </w:t>
      </w:r>
      <w:r>
        <w:rPr>
          <w:sz w:val="24"/>
        </w:rPr>
        <w:t>belgelendirilmek</w:t>
      </w:r>
      <w:r>
        <w:rPr>
          <w:spacing w:val="-5"/>
          <w:sz w:val="24"/>
        </w:rPr>
        <w:t xml:space="preserve"> </w:t>
      </w:r>
      <w:r>
        <w:rPr>
          <w:sz w:val="24"/>
        </w:rPr>
        <w:t>kaydıyla</w:t>
      </w:r>
      <w:r>
        <w:rPr>
          <w:spacing w:val="-8"/>
          <w:sz w:val="24"/>
        </w:rPr>
        <w:t xml:space="preserve"> </w:t>
      </w:r>
      <w:r>
        <w:rPr>
          <w:sz w:val="24"/>
        </w:rPr>
        <w:t>sağlıkla ilgili mazeretlerinin</w:t>
      </w:r>
      <w:r>
        <w:rPr>
          <w:spacing w:val="-1"/>
          <w:sz w:val="24"/>
        </w:rPr>
        <w:t xml:space="preserve"> </w:t>
      </w:r>
      <w:r>
        <w:rPr>
          <w:sz w:val="24"/>
        </w:rPr>
        <w:t>olması,</w:t>
      </w:r>
    </w:p>
    <w:p w:rsidR="00481B68" w:rsidRDefault="009817AB">
      <w:pPr>
        <w:pStyle w:val="ListeParagraf"/>
        <w:numPr>
          <w:ilvl w:val="0"/>
          <w:numId w:val="2"/>
        </w:numPr>
        <w:tabs>
          <w:tab w:val="left" w:pos="1148"/>
        </w:tabs>
        <w:ind w:right="113" w:firstLine="720"/>
        <w:rPr>
          <w:sz w:val="24"/>
        </w:rPr>
      </w:pPr>
      <w:r>
        <w:rPr>
          <w:sz w:val="24"/>
        </w:rPr>
        <w:t>Öğretimin aksaması sonucunu doğuracak olaylar sebebi ile öğrenime Yükseköğretim Kurulu kararı ile ara</w:t>
      </w:r>
      <w:r>
        <w:rPr>
          <w:spacing w:val="-3"/>
          <w:sz w:val="24"/>
        </w:rPr>
        <w:t xml:space="preserve"> </w:t>
      </w:r>
      <w:r>
        <w:rPr>
          <w:sz w:val="24"/>
        </w:rPr>
        <w:t>verilmesi,</w:t>
      </w:r>
    </w:p>
    <w:p w:rsidR="00481B68" w:rsidRDefault="009817AB">
      <w:pPr>
        <w:pStyle w:val="ListeParagraf"/>
        <w:numPr>
          <w:ilvl w:val="0"/>
          <w:numId w:val="2"/>
        </w:numPr>
        <w:tabs>
          <w:tab w:val="left" w:pos="1078"/>
        </w:tabs>
        <w:spacing w:before="1"/>
        <w:ind w:right="115" w:firstLine="720"/>
        <w:rPr>
          <w:sz w:val="24"/>
        </w:rPr>
      </w:pPr>
      <w:r>
        <w:rPr>
          <w:sz w:val="24"/>
        </w:rPr>
        <w:t>Mahallin en büyük mülki amirince verilecek bir belge ile belgelenmiş olması şartı ile tabii afetler nedeni ile öğrencinin öğrenimine ara vermek zorunda kalmış</w:t>
      </w:r>
      <w:r>
        <w:rPr>
          <w:spacing w:val="-6"/>
          <w:sz w:val="24"/>
        </w:rPr>
        <w:t xml:space="preserve"> </w:t>
      </w:r>
      <w:r>
        <w:rPr>
          <w:sz w:val="24"/>
        </w:rPr>
        <w:t>olması,</w:t>
      </w:r>
    </w:p>
    <w:p w:rsidR="00481B68" w:rsidRDefault="009817AB">
      <w:pPr>
        <w:pStyle w:val="GvdeMetni"/>
        <w:ind w:left="832" w:firstLine="0"/>
        <w:jc w:val="left"/>
      </w:pPr>
      <w:r>
        <w:t>ç) Öğrencinin ekonomik nedenlerle öğrenimine ara vermek zorunda olduğunu belgelemesi,</w:t>
      </w:r>
    </w:p>
    <w:p w:rsidR="00481B68" w:rsidRDefault="009817AB">
      <w:pPr>
        <w:pStyle w:val="ListeParagraf"/>
        <w:numPr>
          <w:ilvl w:val="0"/>
          <w:numId w:val="2"/>
        </w:numPr>
        <w:tabs>
          <w:tab w:val="left" w:pos="1092"/>
        </w:tabs>
        <w:ind w:left="1092" w:hanging="260"/>
        <w:rPr>
          <w:sz w:val="24"/>
        </w:rPr>
      </w:pPr>
      <w:r>
        <w:rPr>
          <w:sz w:val="24"/>
        </w:rPr>
        <w:t>Gözaltına alınan veya tutuklanan öğrencilerin gözaltı ve tutukluluk</w:t>
      </w:r>
      <w:r>
        <w:rPr>
          <w:spacing w:val="-6"/>
          <w:sz w:val="24"/>
        </w:rPr>
        <w:t xml:space="preserve"> </w:t>
      </w:r>
      <w:r>
        <w:rPr>
          <w:sz w:val="24"/>
        </w:rPr>
        <w:t>hallerinde,</w:t>
      </w:r>
    </w:p>
    <w:p w:rsidR="00481B68" w:rsidRDefault="009817AB">
      <w:pPr>
        <w:pStyle w:val="ListeParagraf"/>
        <w:numPr>
          <w:ilvl w:val="0"/>
          <w:numId w:val="2"/>
        </w:numPr>
        <w:tabs>
          <w:tab w:val="left" w:pos="1078"/>
        </w:tabs>
        <w:ind w:left="1077" w:hanging="246"/>
        <w:rPr>
          <w:sz w:val="24"/>
        </w:rPr>
      </w:pPr>
      <w:r>
        <w:rPr>
          <w:sz w:val="24"/>
        </w:rPr>
        <w:t>Öğrencinin tecil hakkını kaybetmesi veya tecilinin kaldırılması sureti ile askere</w:t>
      </w:r>
      <w:r>
        <w:rPr>
          <w:spacing w:val="-15"/>
          <w:sz w:val="24"/>
        </w:rPr>
        <w:t xml:space="preserve"> </w:t>
      </w:r>
      <w:r>
        <w:rPr>
          <w:sz w:val="24"/>
        </w:rPr>
        <w:t>alınması,</w:t>
      </w:r>
    </w:p>
    <w:p w:rsidR="00481B68" w:rsidRDefault="009817AB">
      <w:pPr>
        <w:pStyle w:val="ListeParagraf"/>
        <w:numPr>
          <w:ilvl w:val="0"/>
          <w:numId w:val="2"/>
        </w:numPr>
        <w:tabs>
          <w:tab w:val="left" w:pos="1054"/>
        </w:tabs>
        <w:ind w:left="1053" w:hanging="222"/>
        <w:rPr>
          <w:sz w:val="24"/>
        </w:rPr>
      </w:pPr>
      <w:r>
        <w:rPr>
          <w:sz w:val="24"/>
        </w:rPr>
        <w:t>Fakülte Yönetim Kurulu tarafından mazeret olarak kabul edilebilecek diğer hallerin</w:t>
      </w:r>
      <w:r>
        <w:rPr>
          <w:spacing w:val="-16"/>
          <w:sz w:val="24"/>
        </w:rPr>
        <w:t xml:space="preserve"> </w:t>
      </w:r>
      <w:r>
        <w:rPr>
          <w:sz w:val="24"/>
        </w:rPr>
        <w:t>ortaya</w:t>
      </w:r>
    </w:p>
    <w:p w:rsidR="00481B68" w:rsidRDefault="009817AB">
      <w:pPr>
        <w:pStyle w:val="GvdeMetni"/>
        <w:ind w:firstLine="0"/>
        <w:jc w:val="left"/>
      </w:pPr>
      <w:proofErr w:type="gramStart"/>
      <w:r>
        <w:t>çıkması</w:t>
      </w:r>
      <w:proofErr w:type="gramEnd"/>
      <w:r>
        <w:t>,</w:t>
      </w:r>
    </w:p>
    <w:p w:rsidR="00481B68" w:rsidRDefault="009817AB">
      <w:pPr>
        <w:pStyle w:val="ListeParagraf"/>
        <w:numPr>
          <w:ilvl w:val="0"/>
          <w:numId w:val="1"/>
        </w:numPr>
        <w:tabs>
          <w:tab w:val="left" w:pos="1078"/>
        </w:tabs>
        <w:ind w:right="112" w:firstLine="566"/>
        <w:rPr>
          <w:sz w:val="24"/>
        </w:rPr>
      </w:pPr>
      <w:proofErr w:type="gramStart"/>
      <w:r>
        <w:rPr>
          <w:sz w:val="24"/>
        </w:rPr>
        <w:t>Öğrenime ara verme izninin verilebilmesi için öğrencinin, birinci fıkranın (ç) ve (f) bentlerinde</w:t>
      </w:r>
      <w:r>
        <w:rPr>
          <w:spacing w:val="-10"/>
          <w:sz w:val="24"/>
        </w:rPr>
        <w:t xml:space="preserve"> </w:t>
      </w:r>
      <w:r>
        <w:rPr>
          <w:sz w:val="24"/>
        </w:rPr>
        <w:t>belirtilen</w:t>
      </w:r>
      <w:r>
        <w:rPr>
          <w:spacing w:val="-10"/>
          <w:sz w:val="24"/>
        </w:rPr>
        <w:t xml:space="preserve"> </w:t>
      </w:r>
      <w:r>
        <w:rPr>
          <w:sz w:val="24"/>
        </w:rPr>
        <w:t>hallerde</w:t>
      </w:r>
      <w:r>
        <w:rPr>
          <w:spacing w:val="-11"/>
          <w:sz w:val="24"/>
        </w:rPr>
        <w:t xml:space="preserve"> </w:t>
      </w:r>
      <w:r>
        <w:rPr>
          <w:sz w:val="24"/>
        </w:rPr>
        <w:t>ilgili</w:t>
      </w:r>
      <w:r>
        <w:rPr>
          <w:spacing w:val="-8"/>
          <w:sz w:val="24"/>
        </w:rPr>
        <w:t xml:space="preserve"> </w:t>
      </w:r>
      <w:r>
        <w:rPr>
          <w:sz w:val="24"/>
        </w:rPr>
        <w:t>dönem</w:t>
      </w:r>
      <w:r>
        <w:rPr>
          <w:spacing w:val="-9"/>
          <w:sz w:val="24"/>
        </w:rPr>
        <w:t xml:space="preserve"> </w:t>
      </w:r>
      <w:r>
        <w:rPr>
          <w:sz w:val="24"/>
        </w:rPr>
        <w:t>derslerinin</w:t>
      </w:r>
      <w:r>
        <w:rPr>
          <w:spacing w:val="-10"/>
          <w:sz w:val="24"/>
        </w:rPr>
        <w:t xml:space="preserve"> </w:t>
      </w:r>
      <w:r>
        <w:rPr>
          <w:sz w:val="24"/>
        </w:rPr>
        <w:t>başlangıcından</w:t>
      </w:r>
      <w:r>
        <w:rPr>
          <w:spacing w:val="-10"/>
          <w:sz w:val="24"/>
        </w:rPr>
        <w:t xml:space="preserve"> </w:t>
      </w:r>
      <w:r>
        <w:rPr>
          <w:sz w:val="24"/>
        </w:rPr>
        <w:t>itibaren</w:t>
      </w:r>
      <w:r>
        <w:rPr>
          <w:spacing w:val="-9"/>
          <w:sz w:val="24"/>
        </w:rPr>
        <w:t xml:space="preserve"> </w:t>
      </w:r>
      <w:r>
        <w:rPr>
          <w:sz w:val="24"/>
        </w:rPr>
        <w:t>en</w:t>
      </w:r>
      <w:r>
        <w:rPr>
          <w:spacing w:val="-7"/>
          <w:sz w:val="24"/>
        </w:rPr>
        <w:t xml:space="preserve"> </w:t>
      </w:r>
      <w:r>
        <w:rPr>
          <w:sz w:val="24"/>
        </w:rPr>
        <w:t>geç</w:t>
      </w:r>
      <w:r>
        <w:rPr>
          <w:spacing w:val="-11"/>
          <w:sz w:val="24"/>
        </w:rPr>
        <w:t xml:space="preserve"> </w:t>
      </w:r>
      <w:r>
        <w:rPr>
          <w:sz w:val="24"/>
        </w:rPr>
        <w:t>dört</w:t>
      </w:r>
      <w:r>
        <w:rPr>
          <w:spacing w:val="-9"/>
          <w:sz w:val="24"/>
        </w:rPr>
        <w:t xml:space="preserve"> </w:t>
      </w:r>
      <w:r>
        <w:rPr>
          <w:sz w:val="24"/>
        </w:rPr>
        <w:t>hafta,</w:t>
      </w:r>
      <w:r>
        <w:rPr>
          <w:spacing w:val="-9"/>
          <w:sz w:val="24"/>
        </w:rPr>
        <w:t xml:space="preserve"> </w:t>
      </w:r>
      <w:r>
        <w:rPr>
          <w:sz w:val="24"/>
        </w:rPr>
        <w:t xml:space="preserve">diğer hallerde ise mazeretinin sona ermesinden itibaren en geç beş iş günü içinde ilgili fakülte dekanlığına veya yüksekokul müdürlüğüne başvurması ve mazeretinin varlığını kanıtlayan belgeleri sunması gerekir. </w:t>
      </w:r>
      <w:proofErr w:type="gramEnd"/>
      <w:r>
        <w:rPr>
          <w:sz w:val="24"/>
        </w:rPr>
        <w:t>Aksi halde, bu husustaki başvurusu dikkate</w:t>
      </w:r>
      <w:r>
        <w:rPr>
          <w:spacing w:val="-2"/>
          <w:sz w:val="24"/>
        </w:rPr>
        <w:t xml:space="preserve"> </w:t>
      </w:r>
      <w:r>
        <w:rPr>
          <w:sz w:val="24"/>
        </w:rPr>
        <w:t>alınmaz.</w:t>
      </w:r>
    </w:p>
    <w:p w:rsidR="00481B68" w:rsidRDefault="009817AB">
      <w:pPr>
        <w:pStyle w:val="Balk1"/>
        <w:spacing w:before="5"/>
        <w:jc w:val="left"/>
      </w:pPr>
      <w:r>
        <w:t>Diploma</w:t>
      </w:r>
    </w:p>
    <w:p w:rsidR="00481B68" w:rsidRDefault="009817AB">
      <w:pPr>
        <w:pStyle w:val="GvdeMetni"/>
        <w:ind w:right="112"/>
      </w:pPr>
      <w:r>
        <w:rPr>
          <w:b/>
        </w:rPr>
        <w:t xml:space="preserve">MADDE 32- </w:t>
      </w:r>
      <w:r>
        <w:t>(1) Öğrenimlerini bu uygulama esasları uyarınca başarı ile tamamlayan ve diploma almaya hak kazanan Diş Hekimliği Öğretim Programı öğrencilerine verilecek diplomalar, Üniversite Yönetim Kurulu tarafından belirlenecek esaslar çerçevesi içinde düzenlenir.</w:t>
      </w:r>
    </w:p>
    <w:p w:rsidR="00481B68" w:rsidRDefault="009817AB">
      <w:pPr>
        <w:pStyle w:val="ListeParagraf"/>
        <w:numPr>
          <w:ilvl w:val="1"/>
          <w:numId w:val="1"/>
        </w:numPr>
        <w:tabs>
          <w:tab w:val="left" w:pos="1172"/>
        </w:tabs>
        <w:ind w:hanging="340"/>
        <w:rPr>
          <w:sz w:val="24"/>
        </w:rPr>
      </w:pPr>
      <w:r>
        <w:rPr>
          <w:sz w:val="24"/>
        </w:rPr>
        <w:t>Diploma derecesi, aritmetik ortalama yöntemi ile</w:t>
      </w:r>
      <w:r>
        <w:rPr>
          <w:spacing w:val="-1"/>
          <w:sz w:val="24"/>
        </w:rPr>
        <w:t xml:space="preserve"> </w:t>
      </w:r>
      <w:r>
        <w:rPr>
          <w:sz w:val="24"/>
        </w:rPr>
        <w:t>hesaplanır.</w:t>
      </w:r>
    </w:p>
    <w:p w:rsidR="00481B68" w:rsidRDefault="009817AB">
      <w:pPr>
        <w:pStyle w:val="ListeParagraf"/>
        <w:numPr>
          <w:ilvl w:val="1"/>
          <w:numId w:val="1"/>
        </w:numPr>
        <w:tabs>
          <w:tab w:val="left" w:pos="1172"/>
        </w:tabs>
        <w:ind w:hanging="340"/>
        <w:rPr>
          <w:sz w:val="24"/>
        </w:rPr>
      </w:pPr>
      <w:r>
        <w:rPr>
          <w:sz w:val="24"/>
        </w:rPr>
        <w:t>Diplomalar hazırlanıncaya kadar öğrenciye, bir geçici “Mezuniyet Belgesi”</w:t>
      </w:r>
      <w:r>
        <w:rPr>
          <w:spacing w:val="-7"/>
          <w:sz w:val="24"/>
        </w:rPr>
        <w:t xml:space="preserve"> </w:t>
      </w:r>
      <w:r>
        <w:rPr>
          <w:sz w:val="24"/>
        </w:rPr>
        <w:t>verilir.</w:t>
      </w:r>
    </w:p>
    <w:p w:rsidR="00481B68" w:rsidRDefault="009817AB">
      <w:pPr>
        <w:pStyle w:val="ListeParagraf"/>
        <w:numPr>
          <w:ilvl w:val="1"/>
          <w:numId w:val="1"/>
        </w:numPr>
        <w:tabs>
          <w:tab w:val="left" w:pos="1191"/>
        </w:tabs>
        <w:ind w:left="112" w:right="109" w:firstLine="720"/>
        <w:rPr>
          <w:sz w:val="24"/>
        </w:rPr>
      </w:pPr>
      <w:r>
        <w:rPr>
          <w:sz w:val="24"/>
        </w:rPr>
        <w:t>Öğrenciye diploma veya geçici mezuniyet belgesinin verilebilmesi için ilgili mevzuatla belirlenen mali yükümlülüklerin yerine getirilmiş olması</w:t>
      </w:r>
      <w:r>
        <w:rPr>
          <w:spacing w:val="2"/>
          <w:sz w:val="24"/>
        </w:rPr>
        <w:t xml:space="preserve"> </w:t>
      </w:r>
      <w:r>
        <w:rPr>
          <w:sz w:val="24"/>
        </w:rPr>
        <w:t>gerekir.</w:t>
      </w:r>
    </w:p>
    <w:p w:rsidR="00481B68" w:rsidRDefault="009817AB">
      <w:pPr>
        <w:pStyle w:val="ListeParagraf"/>
        <w:numPr>
          <w:ilvl w:val="1"/>
          <w:numId w:val="1"/>
        </w:numPr>
        <w:tabs>
          <w:tab w:val="left" w:pos="1160"/>
        </w:tabs>
        <w:ind w:left="112" w:right="116" w:firstLine="720"/>
        <w:rPr>
          <w:sz w:val="24"/>
        </w:rPr>
      </w:pPr>
      <w:r>
        <w:rPr>
          <w:sz w:val="24"/>
        </w:rPr>
        <w:t>Öğrenciye</w:t>
      </w:r>
      <w:r>
        <w:rPr>
          <w:spacing w:val="-12"/>
          <w:sz w:val="24"/>
        </w:rPr>
        <w:t xml:space="preserve"> </w:t>
      </w:r>
      <w:r>
        <w:rPr>
          <w:sz w:val="24"/>
        </w:rPr>
        <w:t>başvurusu</w:t>
      </w:r>
      <w:r>
        <w:rPr>
          <w:spacing w:val="-11"/>
          <w:sz w:val="24"/>
        </w:rPr>
        <w:t xml:space="preserve"> </w:t>
      </w:r>
      <w:r>
        <w:rPr>
          <w:sz w:val="24"/>
        </w:rPr>
        <w:t>üzerine</w:t>
      </w:r>
      <w:r>
        <w:rPr>
          <w:spacing w:val="-14"/>
          <w:sz w:val="24"/>
        </w:rPr>
        <w:t xml:space="preserve"> </w:t>
      </w:r>
      <w:r>
        <w:rPr>
          <w:sz w:val="24"/>
        </w:rPr>
        <w:t>başarı</w:t>
      </w:r>
      <w:r>
        <w:rPr>
          <w:spacing w:val="-13"/>
          <w:sz w:val="24"/>
        </w:rPr>
        <w:t xml:space="preserve"> </w:t>
      </w:r>
      <w:r>
        <w:rPr>
          <w:sz w:val="24"/>
        </w:rPr>
        <w:t>notlarını</w:t>
      </w:r>
      <w:r>
        <w:rPr>
          <w:spacing w:val="-13"/>
          <w:sz w:val="24"/>
        </w:rPr>
        <w:t xml:space="preserve"> </w:t>
      </w:r>
      <w:r>
        <w:rPr>
          <w:sz w:val="24"/>
        </w:rPr>
        <w:t>ve</w:t>
      </w:r>
      <w:r>
        <w:rPr>
          <w:spacing w:val="-14"/>
          <w:sz w:val="24"/>
        </w:rPr>
        <w:t xml:space="preserve"> </w:t>
      </w:r>
      <w:r>
        <w:rPr>
          <w:sz w:val="24"/>
        </w:rPr>
        <w:t>not</w:t>
      </w:r>
      <w:r>
        <w:rPr>
          <w:spacing w:val="-13"/>
          <w:sz w:val="24"/>
        </w:rPr>
        <w:t xml:space="preserve"> </w:t>
      </w:r>
      <w:r>
        <w:rPr>
          <w:sz w:val="24"/>
        </w:rPr>
        <w:t>ortalamasını</w:t>
      </w:r>
      <w:r>
        <w:rPr>
          <w:spacing w:val="-11"/>
          <w:sz w:val="24"/>
        </w:rPr>
        <w:t xml:space="preserve"> </w:t>
      </w:r>
      <w:r>
        <w:rPr>
          <w:sz w:val="24"/>
        </w:rPr>
        <w:t>gösteren</w:t>
      </w:r>
      <w:r>
        <w:rPr>
          <w:spacing w:val="-13"/>
          <w:sz w:val="24"/>
        </w:rPr>
        <w:t xml:space="preserve"> </w:t>
      </w:r>
      <w:r>
        <w:rPr>
          <w:sz w:val="24"/>
        </w:rPr>
        <w:t>bir</w:t>
      </w:r>
      <w:r>
        <w:rPr>
          <w:spacing w:val="-14"/>
          <w:sz w:val="24"/>
        </w:rPr>
        <w:t xml:space="preserve"> </w:t>
      </w:r>
      <w:r>
        <w:rPr>
          <w:sz w:val="24"/>
        </w:rPr>
        <w:t>“Not</w:t>
      </w:r>
      <w:r>
        <w:rPr>
          <w:spacing w:val="-13"/>
          <w:sz w:val="24"/>
        </w:rPr>
        <w:t xml:space="preserve"> </w:t>
      </w:r>
      <w:r>
        <w:rPr>
          <w:sz w:val="24"/>
        </w:rPr>
        <w:t>Döküm Belgesi”</w:t>
      </w:r>
      <w:r>
        <w:rPr>
          <w:spacing w:val="-2"/>
          <w:sz w:val="24"/>
        </w:rPr>
        <w:t xml:space="preserve"> </w:t>
      </w:r>
      <w:r>
        <w:rPr>
          <w:sz w:val="24"/>
        </w:rPr>
        <w:t>verilir.</w:t>
      </w:r>
    </w:p>
    <w:p w:rsidR="00481B68" w:rsidRDefault="009817AB">
      <w:pPr>
        <w:pStyle w:val="ListeParagraf"/>
        <w:numPr>
          <w:ilvl w:val="1"/>
          <w:numId w:val="1"/>
        </w:numPr>
        <w:tabs>
          <w:tab w:val="left" w:pos="1217"/>
        </w:tabs>
        <w:ind w:left="112" w:right="114" w:firstLine="720"/>
        <w:rPr>
          <w:sz w:val="24"/>
        </w:rPr>
      </w:pPr>
      <w:r>
        <w:rPr>
          <w:sz w:val="24"/>
        </w:rPr>
        <w:t>Genel not ortalaması 80 ile 84.99 arası olan öğrencilere onur, 85 ile 100 arası olan öğrencilere yüksek onur listesine geçtiklerini belirten belge verilir. Ancak, disiplin cezası alan öğrenciler bu haktan</w:t>
      </w:r>
      <w:r>
        <w:rPr>
          <w:spacing w:val="2"/>
          <w:sz w:val="24"/>
        </w:rPr>
        <w:t xml:space="preserve"> </w:t>
      </w:r>
      <w:r>
        <w:rPr>
          <w:sz w:val="24"/>
        </w:rPr>
        <w:t>yararlanamazlar.</w:t>
      </w:r>
    </w:p>
    <w:p w:rsidR="00481B68" w:rsidRDefault="009817AB">
      <w:pPr>
        <w:pStyle w:val="ListeParagraf"/>
        <w:numPr>
          <w:ilvl w:val="1"/>
          <w:numId w:val="1"/>
        </w:numPr>
        <w:tabs>
          <w:tab w:val="left" w:pos="1258"/>
        </w:tabs>
        <w:ind w:left="1257" w:hanging="426"/>
        <w:rPr>
          <w:sz w:val="24"/>
        </w:rPr>
      </w:pPr>
      <w:r>
        <w:rPr>
          <w:sz w:val="24"/>
        </w:rPr>
        <w:t>Öğrencilerin</w:t>
      </w:r>
      <w:r>
        <w:rPr>
          <w:spacing w:val="22"/>
          <w:sz w:val="24"/>
        </w:rPr>
        <w:t xml:space="preserve"> </w:t>
      </w:r>
      <w:r>
        <w:rPr>
          <w:sz w:val="24"/>
        </w:rPr>
        <w:t>diploma</w:t>
      </w:r>
      <w:r>
        <w:rPr>
          <w:spacing w:val="22"/>
          <w:sz w:val="24"/>
        </w:rPr>
        <w:t xml:space="preserve"> </w:t>
      </w:r>
      <w:r>
        <w:rPr>
          <w:sz w:val="24"/>
        </w:rPr>
        <w:t>dereceleri,</w:t>
      </w:r>
      <w:r>
        <w:rPr>
          <w:spacing w:val="24"/>
          <w:sz w:val="24"/>
        </w:rPr>
        <w:t xml:space="preserve"> </w:t>
      </w:r>
      <w:r>
        <w:rPr>
          <w:sz w:val="24"/>
        </w:rPr>
        <w:t>Fakülte</w:t>
      </w:r>
      <w:r>
        <w:rPr>
          <w:spacing w:val="23"/>
          <w:sz w:val="24"/>
        </w:rPr>
        <w:t xml:space="preserve"> </w:t>
      </w:r>
      <w:r>
        <w:rPr>
          <w:sz w:val="24"/>
        </w:rPr>
        <w:t>Dekanlığı</w:t>
      </w:r>
      <w:r>
        <w:rPr>
          <w:spacing w:val="23"/>
          <w:sz w:val="24"/>
        </w:rPr>
        <w:t xml:space="preserve"> </w:t>
      </w:r>
      <w:r>
        <w:rPr>
          <w:sz w:val="24"/>
        </w:rPr>
        <w:t>tarafından</w:t>
      </w:r>
      <w:r>
        <w:rPr>
          <w:spacing w:val="24"/>
          <w:sz w:val="24"/>
        </w:rPr>
        <w:t xml:space="preserve"> </w:t>
      </w:r>
      <w:r>
        <w:rPr>
          <w:sz w:val="24"/>
        </w:rPr>
        <w:t>kurulan</w:t>
      </w:r>
      <w:r>
        <w:rPr>
          <w:spacing w:val="23"/>
          <w:sz w:val="24"/>
        </w:rPr>
        <w:t xml:space="preserve"> </w:t>
      </w:r>
      <w:r>
        <w:rPr>
          <w:sz w:val="24"/>
        </w:rPr>
        <w:t>Mezuniyeti</w:t>
      </w:r>
    </w:p>
    <w:p w:rsidR="00481B68" w:rsidRDefault="009817AB">
      <w:pPr>
        <w:pStyle w:val="GvdeMetni"/>
        <w:ind w:firstLine="0"/>
      </w:pPr>
      <w:r>
        <w:t>İnceleme Kurulunca öğrenci işleri biriminde saklanan belgelere dayanılarak belirlenir.</w:t>
      </w:r>
    </w:p>
    <w:p w:rsidR="00481B68" w:rsidRDefault="009817AB">
      <w:pPr>
        <w:pStyle w:val="Balk1"/>
        <w:spacing w:before="2"/>
        <w:jc w:val="left"/>
      </w:pPr>
      <w:r>
        <w:t>Kayıt silme</w:t>
      </w:r>
    </w:p>
    <w:p w:rsidR="00481B68" w:rsidRDefault="009817AB">
      <w:pPr>
        <w:pStyle w:val="GvdeMetni"/>
        <w:ind w:right="160"/>
        <w:jc w:val="left"/>
      </w:pPr>
      <w:r>
        <w:rPr>
          <w:b/>
        </w:rPr>
        <w:t xml:space="preserve">MADDE 33 - </w:t>
      </w:r>
      <w:r>
        <w:t>(1) İlgili mevzuat hükümlerine göre kayıt silmeyi gerektiren hallerde, Fakülte Yönetim Kurulu kararı ile öğrencinin kaydı silinir.</w:t>
      </w:r>
    </w:p>
    <w:p w:rsidR="00481B68" w:rsidRDefault="009817AB">
      <w:pPr>
        <w:pStyle w:val="Balk1"/>
        <w:spacing w:before="3"/>
        <w:jc w:val="left"/>
      </w:pPr>
      <w:r>
        <w:t>Akademik danışmanlık</w:t>
      </w:r>
    </w:p>
    <w:p w:rsidR="00481B68" w:rsidRDefault="009817AB">
      <w:pPr>
        <w:pStyle w:val="GvdeMetni"/>
        <w:spacing w:line="274" w:lineRule="exact"/>
        <w:ind w:left="832" w:firstLine="0"/>
        <w:jc w:val="left"/>
      </w:pPr>
      <w:r>
        <w:rPr>
          <w:b/>
        </w:rPr>
        <w:t xml:space="preserve">MADDE 34 – </w:t>
      </w:r>
      <w:r>
        <w:t>(1) Akademik danışmanlık işlemleri Dokuz Eylül Üniversitesi Akademik</w:t>
      </w:r>
    </w:p>
    <w:p w:rsidR="00481B68" w:rsidRDefault="009817AB">
      <w:pPr>
        <w:pStyle w:val="GvdeMetni"/>
        <w:ind w:firstLine="0"/>
        <w:jc w:val="left"/>
      </w:pPr>
      <w:r>
        <w:t>Danışmanlık Yönergesine göre yürütülür.</w:t>
      </w:r>
    </w:p>
    <w:p w:rsidR="00481B68" w:rsidRDefault="009817AB">
      <w:pPr>
        <w:pStyle w:val="Balk1"/>
        <w:spacing w:before="5"/>
        <w:jc w:val="left"/>
      </w:pPr>
      <w:r>
        <w:t>Hüküm bulunmayan haller</w:t>
      </w:r>
    </w:p>
    <w:p w:rsidR="00481B68" w:rsidRDefault="009817AB">
      <w:pPr>
        <w:pStyle w:val="GvdeMetni"/>
        <w:ind w:right="20"/>
        <w:jc w:val="left"/>
      </w:pPr>
      <w:r>
        <w:rPr>
          <w:b/>
        </w:rPr>
        <w:t xml:space="preserve">MADDE 35- </w:t>
      </w:r>
      <w:r>
        <w:t>(1) Bu Uygulama Esaslarında hüküm bulunmayan hallerde, ilgili diğer mevzuat hükümleri ile Senato, Üniversite Yönetim Kurulu, Fakülte Yönetim Kurulu kararları uygulanır.</w:t>
      </w:r>
    </w:p>
    <w:p w:rsidR="00481B68" w:rsidRDefault="009817AB">
      <w:pPr>
        <w:pStyle w:val="Balk1"/>
        <w:spacing w:before="2"/>
        <w:jc w:val="left"/>
      </w:pPr>
      <w:r>
        <w:t>Yürürlük</w:t>
      </w:r>
    </w:p>
    <w:p w:rsidR="00481B68" w:rsidRDefault="009817AB">
      <w:pPr>
        <w:pStyle w:val="GvdeMetni"/>
        <w:spacing w:line="274" w:lineRule="exact"/>
        <w:ind w:left="832" w:firstLine="0"/>
        <w:jc w:val="left"/>
      </w:pPr>
      <w:r>
        <w:rPr>
          <w:b/>
        </w:rPr>
        <w:t xml:space="preserve">Madde 36- </w:t>
      </w:r>
      <w:r>
        <w:t>(1) Bu Uygulama Esasları Senato kararı ile yürürlüğe girer.</w:t>
      </w:r>
    </w:p>
    <w:p w:rsidR="00481B68" w:rsidRDefault="009817AB">
      <w:pPr>
        <w:pStyle w:val="Balk1"/>
        <w:spacing w:before="5"/>
        <w:jc w:val="left"/>
      </w:pPr>
      <w:r>
        <w:t>Yürütme</w:t>
      </w:r>
    </w:p>
    <w:p w:rsidR="00481B68" w:rsidRDefault="009817AB">
      <w:pPr>
        <w:pStyle w:val="GvdeMetni"/>
        <w:spacing w:line="274" w:lineRule="exact"/>
        <w:ind w:left="832" w:firstLine="0"/>
        <w:jc w:val="left"/>
      </w:pPr>
      <w:r>
        <w:rPr>
          <w:b/>
        </w:rPr>
        <w:t xml:space="preserve">Madde 37- </w:t>
      </w:r>
      <w:r>
        <w:t>(1) Bu Uygulama Esasları hükümlerini Diş Hekimliği Fakültesi Dekanı yürütür.</w:t>
      </w:r>
    </w:p>
    <w:sectPr w:rsidR="00481B68">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A1"/>
    <w:multiLevelType w:val="hybridMultilevel"/>
    <w:tmpl w:val="9D122B16"/>
    <w:lvl w:ilvl="0" w:tplc="482C1BB0">
      <w:start w:val="2"/>
      <w:numFmt w:val="decimal"/>
      <w:lvlText w:val="(%1)"/>
      <w:lvlJc w:val="left"/>
      <w:pPr>
        <w:ind w:left="112" w:hanging="411"/>
      </w:pPr>
      <w:rPr>
        <w:rFonts w:ascii="Times New Roman" w:eastAsia="Times New Roman" w:hAnsi="Times New Roman" w:cs="Times New Roman" w:hint="default"/>
        <w:spacing w:val="-11"/>
        <w:w w:val="99"/>
        <w:sz w:val="24"/>
        <w:szCs w:val="24"/>
        <w:lang w:val="tr-TR" w:eastAsia="en-US" w:bidi="ar-SA"/>
      </w:rPr>
    </w:lvl>
    <w:lvl w:ilvl="1" w:tplc="AEF0D534">
      <w:numFmt w:val="bullet"/>
      <w:lvlText w:val="•"/>
      <w:lvlJc w:val="left"/>
      <w:pPr>
        <w:ind w:left="1094" w:hanging="411"/>
      </w:pPr>
      <w:rPr>
        <w:rFonts w:hint="default"/>
        <w:lang w:val="tr-TR" w:eastAsia="en-US" w:bidi="ar-SA"/>
      </w:rPr>
    </w:lvl>
    <w:lvl w:ilvl="2" w:tplc="C0C60162">
      <w:numFmt w:val="bullet"/>
      <w:lvlText w:val="•"/>
      <w:lvlJc w:val="left"/>
      <w:pPr>
        <w:ind w:left="2069" w:hanging="411"/>
      </w:pPr>
      <w:rPr>
        <w:rFonts w:hint="default"/>
        <w:lang w:val="tr-TR" w:eastAsia="en-US" w:bidi="ar-SA"/>
      </w:rPr>
    </w:lvl>
    <w:lvl w:ilvl="3" w:tplc="816EC324">
      <w:numFmt w:val="bullet"/>
      <w:lvlText w:val="•"/>
      <w:lvlJc w:val="left"/>
      <w:pPr>
        <w:ind w:left="3043" w:hanging="411"/>
      </w:pPr>
      <w:rPr>
        <w:rFonts w:hint="default"/>
        <w:lang w:val="tr-TR" w:eastAsia="en-US" w:bidi="ar-SA"/>
      </w:rPr>
    </w:lvl>
    <w:lvl w:ilvl="4" w:tplc="D5E655F8">
      <w:numFmt w:val="bullet"/>
      <w:lvlText w:val="•"/>
      <w:lvlJc w:val="left"/>
      <w:pPr>
        <w:ind w:left="4018" w:hanging="411"/>
      </w:pPr>
      <w:rPr>
        <w:rFonts w:hint="default"/>
        <w:lang w:val="tr-TR" w:eastAsia="en-US" w:bidi="ar-SA"/>
      </w:rPr>
    </w:lvl>
    <w:lvl w:ilvl="5" w:tplc="8692284C">
      <w:numFmt w:val="bullet"/>
      <w:lvlText w:val="•"/>
      <w:lvlJc w:val="left"/>
      <w:pPr>
        <w:ind w:left="4993" w:hanging="411"/>
      </w:pPr>
      <w:rPr>
        <w:rFonts w:hint="default"/>
        <w:lang w:val="tr-TR" w:eastAsia="en-US" w:bidi="ar-SA"/>
      </w:rPr>
    </w:lvl>
    <w:lvl w:ilvl="6" w:tplc="4B6E3B3A">
      <w:numFmt w:val="bullet"/>
      <w:lvlText w:val="•"/>
      <w:lvlJc w:val="left"/>
      <w:pPr>
        <w:ind w:left="5967" w:hanging="411"/>
      </w:pPr>
      <w:rPr>
        <w:rFonts w:hint="default"/>
        <w:lang w:val="tr-TR" w:eastAsia="en-US" w:bidi="ar-SA"/>
      </w:rPr>
    </w:lvl>
    <w:lvl w:ilvl="7" w:tplc="99A28C70">
      <w:numFmt w:val="bullet"/>
      <w:lvlText w:val="•"/>
      <w:lvlJc w:val="left"/>
      <w:pPr>
        <w:ind w:left="6942" w:hanging="411"/>
      </w:pPr>
      <w:rPr>
        <w:rFonts w:hint="default"/>
        <w:lang w:val="tr-TR" w:eastAsia="en-US" w:bidi="ar-SA"/>
      </w:rPr>
    </w:lvl>
    <w:lvl w:ilvl="8" w:tplc="4542863A">
      <w:numFmt w:val="bullet"/>
      <w:lvlText w:val="•"/>
      <w:lvlJc w:val="left"/>
      <w:pPr>
        <w:ind w:left="7917" w:hanging="411"/>
      </w:pPr>
      <w:rPr>
        <w:rFonts w:hint="default"/>
        <w:lang w:val="tr-TR" w:eastAsia="en-US" w:bidi="ar-SA"/>
      </w:rPr>
    </w:lvl>
  </w:abstractNum>
  <w:abstractNum w:abstractNumId="1" w15:restartNumberingAfterBreak="0">
    <w:nsid w:val="01C76862"/>
    <w:multiLevelType w:val="hybridMultilevel"/>
    <w:tmpl w:val="7444E0BA"/>
    <w:lvl w:ilvl="0" w:tplc="D1880500">
      <w:start w:val="1"/>
      <w:numFmt w:val="lowerLetter"/>
      <w:lvlText w:val="%1)"/>
      <w:lvlJc w:val="left"/>
      <w:pPr>
        <w:ind w:left="112" w:hanging="240"/>
      </w:pPr>
      <w:rPr>
        <w:rFonts w:ascii="Times New Roman" w:eastAsia="Times New Roman" w:hAnsi="Times New Roman" w:cs="Times New Roman" w:hint="default"/>
        <w:spacing w:val="-1"/>
        <w:w w:val="99"/>
        <w:sz w:val="24"/>
        <w:szCs w:val="24"/>
        <w:lang w:val="tr-TR" w:eastAsia="en-US" w:bidi="ar-SA"/>
      </w:rPr>
    </w:lvl>
    <w:lvl w:ilvl="1" w:tplc="17F4716E">
      <w:numFmt w:val="bullet"/>
      <w:lvlText w:val="•"/>
      <w:lvlJc w:val="left"/>
      <w:pPr>
        <w:ind w:left="1094" w:hanging="240"/>
      </w:pPr>
      <w:rPr>
        <w:rFonts w:hint="default"/>
        <w:lang w:val="tr-TR" w:eastAsia="en-US" w:bidi="ar-SA"/>
      </w:rPr>
    </w:lvl>
    <w:lvl w:ilvl="2" w:tplc="F68CF2DC">
      <w:numFmt w:val="bullet"/>
      <w:lvlText w:val="•"/>
      <w:lvlJc w:val="left"/>
      <w:pPr>
        <w:ind w:left="2069" w:hanging="240"/>
      </w:pPr>
      <w:rPr>
        <w:rFonts w:hint="default"/>
        <w:lang w:val="tr-TR" w:eastAsia="en-US" w:bidi="ar-SA"/>
      </w:rPr>
    </w:lvl>
    <w:lvl w:ilvl="3" w:tplc="76F2823C">
      <w:numFmt w:val="bullet"/>
      <w:lvlText w:val="•"/>
      <w:lvlJc w:val="left"/>
      <w:pPr>
        <w:ind w:left="3043" w:hanging="240"/>
      </w:pPr>
      <w:rPr>
        <w:rFonts w:hint="default"/>
        <w:lang w:val="tr-TR" w:eastAsia="en-US" w:bidi="ar-SA"/>
      </w:rPr>
    </w:lvl>
    <w:lvl w:ilvl="4" w:tplc="D32E12CE">
      <w:numFmt w:val="bullet"/>
      <w:lvlText w:val="•"/>
      <w:lvlJc w:val="left"/>
      <w:pPr>
        <w:ind w:left="4018" w:hanging="240"/>
      </w:pPr>
      <w:rPr>
        <w:rFonts w:hint="default"/>
        <w:lang w:val="tr-TR" w:eastAsia="en-US" w:bidi="ar-SA"/>
      </w:rPr>
    </w:lvl>
    <w:lvl w:ilvl="5" w:tplc="CDEE9F8A">
      <w:numFmt w:val="bullet"/>
      <w:lvlText w:val="•"/>
      <w:lvlJc w:val="left"/>
      <w:pPr>
        <w:ind w:left="4993" w:hanging="240"/>
      </w:pPr>
      <w:rPr>
        <w:rFonts w:hint="default"/>
        <w:lang w:val="tr-TR" w:eastAsia="en-US" w:bidi="ar-SA"/>
      </w:rPr>
    </w:lvl>
    <w:lvl w:ilvl="6" w:tplc="1E481B8E">
      <w:numFmt w:val="bullet"/>
      <w:lvlText w:val="•"/>
      <w:lvlJc w:val="left"/>
      <w:pPr>
        <w:ind w:left="5967" w:hanging="240"/>
      </w:pPr>
      <w:rPr>
        <w:rFonts w:hint="default"/>
        <w:lang w:val="tr-TR" w:eastAsia="en-US" w:bidi="ar-SA"/>
      </w:rPr>
    </w:lvl>
    <w:lvl w:ilvl="7" w:tplc="8BC44A4C">
      <w:numFmt w:val="bullet"/>
      <w:lvlText w:val="•"/>
      <w:lvlJc w:val="left"/>
      <w:pPr>
        <w:ind w:left="6942" w:hanging="240"/>
      </w:pPr>
      <w:rPr>
        <w:rFonts w:hint="default"/>
        <w:lang w:val="tr-TR" w:eastAsia="en-US" w:bidi="ar-SA"/>
      </w:rPr>
    </w:lvl>
    <w:lvl w:ilvl="8" w:tplc="A8BE16BA">
      <w:numFmt w:val="bullet"/>
      <w:lvlText w:val="•"/>
      <w:lvlJc w:val="left"/>
      <w:pPr>
        <w:ind w:left="7917" w:hanging="240"/>
      </w:pPr>
      <w:rPr>
        <w:rFonts w:hint="default"/>
        <w:lang w:val="tr-TR" w:eastAsia="en-US" w:bidi="ar-SA"/>
      </w:rPr>
    </w:lvl>
  </w:abstractNum>
  <w:abstractNum w:abstractNumId="2" w15:restartNumberingAfterBreak="0">
    <w:nsid w:val="081377B2"/>
    <w:multiLevelType w:val="hybridMultilevel"/>
    <w:tmpl w:val="50F8AB3E"/>
    <w:lvl w:ilvl="0" w:tplc="1D2434CE">
      <w:start w:val="1"/>
      <w:numFmt w:val="lowerLetter"/>
      <w:lvlText w:val="%1)"/>
      <w:lvlJc w:val="left"/>
      <w:pPr>
        <w:ind w:left="112" w:hanging="250"/>
      </w:pPr>
      <w:rPr>
        <w:rFonts w:ascii="Times New Roman" w:eastAsia="Times New Roman" w:hAnsi="Times New Roman" w:cs="Times New Roman" w:hint="default"/>
        <w:spacing w:val="-1"/>
        <w:w w:val="99"/>
        <w:sz w:val="24"/>
        <w:szCs w:val="24"/>
        <w:lang w:val="tr-TR" w:eastAsia="en-US" w:bidi="ar-SA"/>
      </w:rPr>
    </w:lvl>
    <w:lvl w:ilvl="1" w:tplc="2110E8DC">
      <w:numFmt w:val="bullet"/>
      <w:lvlText w:val="•"/>
      <w:lvlJc w:val="left"/>
      <w:pPr>
        <w:ind w:left="1094" w:hanging="250"/>
      </w:pPr>
      <w:rPr>
        <w:rFonts w:hint="default"/>
        <w:lang w:val="tr-TR" w:eastAsia="en-US" w:bidi="ar-SA"/>
      </w:rPr>
    </w:lvl>
    <w:lvl w:ilvl="2" w:tplc="C102DE6A">
      <w:numFmt w:val="bullet"/>
      <w:lvlText w:val="•"/>
      <w:lvlJc w:val="left"/>
      <w:pPr>
        <w:ind w:left="2069" w:hanging="250"/>
      </w:pPr>
      <w:rPr>
        <w:rFonts w:hint="default"/>
        <w:lang w:val="tr-TR" w:eastAsia="en-US" w:bidi="ar-SA"/>
      </w:rPr>
    </w:lvl>
    <w:lvl w:ilvl="3" w:tplc="4320B380">
      <w:numFmt w:val="bullet"/>
      <w:lvlText w:val="•"/>
      <w:lvlJc w:val="left"/>
      <w:pPr>
        <w:ind w:left="3043" w:hanging="250"/>
      </w:pPr>
      <w:rPr>
        <w:rFonts w:hint="default"/>
        <w:lang w:val="tr-TR" w:eastAsia="en-US" w:bidi="ar-SA"/>
      </w:rPr>
    </w:lvl>
    <w:lvl w:ilvl="4" w:tplc="D43A31B8">
      <w:numFmt w:val="bullet"/>
      <w:lvlText w:val="•"/>
      <w:lvlJc w:val="left"/>
      <w:pPr>
        <w:ind w:left="4018" w:hanging="250"/>
      </w:pPr>
      <w:rPr>
        <w:rFonts w:hint="default"/>
        <w:lang w:val="tr-TR" w:eastAsia="en-US" w:bidi="ar-SA"/>
      </w:rPr>
    </w:lvl>
    <w:lvl w:ilvl="5" w:tplc="EBFA8D8C">
      <w:numFmt w:val="bullet"/>
      <w:lvlText w:val="•"/>
      <w:lvlJc w:val="left"/>
      <w:pPr>
        <w:ind w:left="4993" w:hanging="250"/>
      </w:pPr>
      <w:rPr>
        <w:rFonts w:hint="default"/>
        <w:lang w:val="tr-TR" w:eastAsia="en-US" w:bidi="ar-SA"/>
      </w:rPr>
    </w:lvl>
    <w:lvl w:ilvl="6" w:tplc="D63C3BCA">
      <w:numFmt w:val="bullet"/>
      <w:lvlText w:val="•"/>
      <w:lvlJc w:val="left"/>
      <w:pPr>
        <w:ind w:left="5967" w:hanging="250"/>
      </w:pPr>
      <w:rPr>
        <w:rFonts w:hint="default"/>
        <w:lang w:val="tr-TR" w:eastAsia="en-US" w:bidi="ar-SA"/>
      </w:rPr>
    </w:lvl>
    <w:lvl w:ilvl="7" w:tplc="07C2DC7C">
      <w:numFmt w:val="bullet"/>
      <w:lvlText w:val="•"/>
      <w:lvlJc w:val="left"/>
      <w:pPr>
        <w:ind w:left="6942" w:hanging="250"/>
      </w:pPr>
      <w:rPr>
        <w:rFonts w:hint="default"/>
        <w:lang w:val="tr-TR" w:eastAsia="en-US" w:bidi="ar-SA"/>
      </w:rPr>
    </w:lvl>
    <w:lvl w:ilvl="8" w:tplc="3282F47E">
      <w:numFmt w:val="bullet"/>
      <w:lvlText w:val="•"/>
      <w:lvlJc w:val="left"/>
      <w:pPr>
        <w:ind w:left="7917" w:hanging="250"/>
      </w:pPr>
      <w:rPr>
        <w:rFonts w:hint="default"/>
        <w:lang w:val="tr-TR" w:eastAsia="en-US" w:bidi="ar-SA"/>
      </w:rPr>
    </w:lvl>
  </w:abstractNum>
  <w:abstractNum w:abstractNumId="3" w15:restartNumberingAfterBreak="0">
    <w:nsid w:val="09966D0C"/>
    <w:multiLevelType w:val="hybridMultilevel"/>
    <w:tmpl w:val="86FE1EEE"/>
    <w:lvl w:ilvl="0" w:tplc="162871FC">
      <w:start w:val="1"/>
      <w:numFmt w:val="lowerLetter"/>
      <w:lvlText w:val="%1)"/>
      <w:lvlJc w:val="left"/>
      <w:pPr>
        <w:ind w:left="1077" w:hanging="245"/>
      </w:pPr>
      <w:rPr>
        <w:rFonts w:ascii="Times New Roman" w:eastAsia="Times New Roman" w:hAnsi="Times New Roman" w:cs="Times New Roman" w:hint="default"/>
        <w:spacing w:val="-1"/>
        <w:w w:val="99"/>
        <w:sz w:val="24"/>
        <w:szCs w:val="24"/>
        <w:lang w:val="tr-TR" w:eastAsia="en-US" w:bidi="ar-SA"/>
      </w:rPr>
    </w:lvl>
    <w:lvl w:ilvl="1" w:tplc="4992FCE6">
      <w:numFmt w:val="bullet"/>
      <w:lvlText w:val="•"/>
      <w:lvlJc w:val="left"/>
      <w:pPr>
        <w:ind w:left="1958" w:hanging="245"/>
      </w:pPr>
      <w:rPr>
        <w:rFonts w:hint="default"/>
        <w:lang w:val="tr-TR" w:eastAsia="en-US" w:bidi="ar-SA"/>
      </w:rPr>
    </w:lvl>
    <w:lvl w:ilvl="2" w:tplc="A7C474C4">
      <w:numFmt w:val="bullet"/>
      <w:lvlText w:val="•"/>
      <w:lvlJc w:val="left"/>
      <w:pPr>
        <w:ind w:left="2837" w:hanging="245"/>
      </w:pPr>
      <w:rPr>
        <w:rFonts w:hint="default"/>
        <w:lang w:val="tr-TR" w:eastAsia="en-US" w:bidi="ar-SA"/>
      </w:rPr>
    </w:lvl>
    <w:lvl w:ilvl="3" w:tplc="FCD4FCE4">
      <w:numFmt w:val="bullet"/>
      <w:lvlText w:val="•"/>
      <w:lvlJc w:val="left"/>
      <w:pPr>
        <w:ind w:left="3715" w:hanging="245"/>
      </w:pPr>
      <w:rPr>
        <w:rFonts w:hint="default"/>
        <w:lang w:val="tr-TR" w:eastAsia="en-US" w:bidi="ar-SA"/>
      </w:rPr>
    </w:lvl>
    <w:lvl w:ilvl="4" w:tplc="517EE294">
      <w:numFmt w:val="bullet"/>
      <w:lvlText w:val="•"/>
      <w:lvlJc w:val="left"/>
      <w:pPr>
        <w:ind w:left="4594" w:hanging="245"/>
      </w:pPr>
      <w:rPr>
        <w:rFonts w:hint="default"/>
        <w:lang w:val="tr-TR" w:eastAsia="en-US" w:bidi="ar-SA"/>
      </w:rPr>
    </w:lvl>
    <w:lvl w:ilvl="5" w:tplc="DD42B9B2">
      <w:numFmt w:val="bullet"/>
      <w:lvlText w:val="•"/>
      <w:lvlJc w:val="left"/>
      <w:pPr>
        <w:ind w:left="5473" w:hanging="245"/>
      </w:pPr>
      <w:rPr>
        <w:rFonts w:hint="default"/>
        <w:lang w:val="tr-TR" w:eastAsia="en-US" w:bidi="ar-SA"/>
      </w:rPr>
    </w:lvl>
    <w:lvl w:ilvl="6" w:tplc="6EF4E64C">
      <w:numFmt w:val="bullet"/>
      <w:lvlText w:val="•"/>
      <w:lvlJc w:val="left"/>
      <w:pPr>
        <w:ind w:left="6351" w:hanging="245"/>
      </w:pPr>
      <w:rPr>
        <w:rFonts w:hint="default"/>
        <w:lang w:val="tr-TR" w:eastAsia="en-US" w:bidi="ar-SA"/>
      </w:rPr>
    </w:lvl>
    <w:lvl w:ilvl="7" w:tplc="79D0BC10">
      <w:numFmt w:val="bullet"/>
      <w:lvlText w:val="•"/>
      <w:lvlJc w:val="left"/>
      <w:pPr>
        <w:ind w:left="7230" w:hanging="245"/>
      </w:pPr>
      <w:rPr>
        <w:rFonts w:hint="default"/>
        <w:lang w:val="tr-TR" w:eastAsia="en-US" w:bidi="ar-SA"/>
      </w:rPr>
    </w:lvl>
    <w:lvl w:ilvl="8" w:tplc="3C18D658">
      <w:numFmt w:val="bullet"/>
      <w:lvlText w:val="•"/>
      <w:lvlJc w:val="left"/>
      <w:pPr>
        <w:ind w:left="8109" w:hanging="245"/>
      </w:pPr>
      <w:rPr>
        <w:rFonts w:hint="default"/>
        <w:lang w:val="tr-TR" w:eastAsia="en-US" w:bidi="ar-SA"/>
      </w:rPr>
    </w:lvl>
  </w:abstractNum>
  <w:abstractNum w:abstractNumId="4" w15:restartNumberingAfterBreak="0">
    <w:nsid w:val="108C058A"/>
    <w:multiLevelType w:val="hybridMultilevel"/>
    <w:tmpl w:val="5DCE4168"/>
    <w:lvl w:ilvl="0" w:tplc="8182FC86">
      <w:start w:val="2"/>
      <w:numFmt w:val="decimal"/>
      <w:lvlText w:val="(%1)"/>
      <w:lvlJc w:val="left"/>
      <w:pPr>
        <w:ind w:left="112" w:hanging="454"/>
      </w:pPr>
      <w:rPr>
        <w:rFonts w:ascii="Times New Roman" w:eastAsia="Times New Roman" w:hAnsi="Times New Roman" w:cs="Times New Roman" w:hint="default"/>
        <w:spacing w:val="-16"/>
        <w:w w:val="99"/>
        <w:sz w:val="24"/>
        <w:szCs w:val="24"/>
        <w:lang w:val="tr-TR" w:eastAsia="en-US" w:bidi="ar-SA"/>
      </w:rPr>
    </w:lvl>
    <w:lvl w:ilvl="1" w:tplc="30AA66F8">
      <w:numFmt w:val="bullet"/>
      <w:lvlText w:val="•"/>
      <w:lvlJc w:val="left"/>
      <w:pPr>
        <w:ind w:left="1094" w:hanging="454"/>
      </w:pPr>
      <w:rPr>
        <w:rFonts w:hint="default"/>
        <w:lang w:val="tr-TR" w:eastAsia="en-US" w:bidi="ar-SA"/>
      </w:rPr>
    </w:lvl>
    <w:lvl w:ilvl="2" w:tplc="995CC50A">
      <w:numFmt w:val="bullet"/>
      <w:lvlText w:val="•"/>
      <w:lvlJc w:val="left"/>
      <w:pPr>
        <w:ind w:left="2069" w:hanging="454"/>
      </w:pPr>
      <w:rPr>
        <w:rFonts w:hint="default"/>
        <w:lang w:val="tr-TR" w:eastAsia="en-US" w:bidi="ar-SA"/>
      </w:rPr>
    </w:lvl>
    <w:lvl w:ilvl="3" w:tplc="9528AF36">
      <w:numFmt w:val="bullet"/>
      <w:lvlText w:val="•"/>
      <w:lvlJc w:val="left"/>
      <w:pPr>
        <w:ind w:left="3043" w:hanging="454"/>
      </w:pPr>
      <w:rPr>
        <w:rFonts w:hint="default"/>
        <w:lang w:val="tr-TR" w:eastAsia="en-US" w:bidi="ar-SA"/>
      </w:rPr>
    </w:lvl>
    <w:lvl w:ilvl="4" w:tplc="4E8EF0D0">
      <w:numFmt w:val="bullet"/>
      <w:lvlText w:val="•"/>
      <w:lvlJc w:val="left"/>
      <w:pPr>
        <w:ind w:left="4018" w:hanging="454"/>
      </w:pPr>
      <w:rPr>
        <w:rFonts w:hint="default"/>
        <w:lang w:val="tr-TR" w:eastAsia="en-US" w:bidi="ar-SA"/>
      </w:rPr>
    </w:lvl>
    <w:lvl w:ilvl="5" w:tplc="F68015C2">
      <w:numFmt w:val="bullet"/>
      <w:lvlText w:val="•"/>
      <w:lvlJc w:val="left"/>
      <w:pPr>
        <w:ind w:left="4993" w:hanging="454"/>
      </w:pPr>
      <w:rPr>
        <w:rFonts w:hint="default"/>
        <w:lang w:val="tr-TR" w:eastAsia="en-US" w:bidi="ar-SA"/>
      </w:rPr>
    </w:lvl>
    <w:lvl w:ilvl="6" w:tplc="F894048A">
      <w:numFmt w:val="bullet"/>
      <w:lvlText w:val="•"/>
      <w:lvlJc w:val="left"/>
      <w:pPr>
        <w:ind w:left="5967" w:hanging="454"/>
      </w:pPr>
      <w:rPr>
        <w:rFonts w:hint="default"/>
        <w:lang w:val="tr-TR" w:eastAsia="en-US" w:bidi="ar-SA"/>
      </w:rPr>
    </w:lvl>
    <w:lvl w:ilvl="7" w:tplc="6200197E">
      <w:numFmt w:val="bullet"/>
      <w:lvlText w:val="•"/>
      <w:lvlJc w:val="left"/>
      <w:pPr>
        <w:ind w:left="6942" w:hanging="454"/>
      </w:pPr>
      <w:rPr>
        <w:rFonts w:hint="default"/>
        <w:lang w:val="tr-TR" w:eastAsia="en-US" w:bidi="ar-SA"/>
      </w:rPr>
    </w:lvl>
    <w:lvl w:ilvl="8" w:tplc="50C28082">
      <w:numFmt w:val="bullet"/>
      <w:lvlText w:val="•"/>
      <w:lvlJc w:val="left"/>
      <w:pPr>
        <w:ind w:left="7917" w:hanging="454"/>
      </w:pPr>
      <w:rPr>
        <w:rFonts w:hint="default"/>
        <w:lang w:val="tr-TR" w:eastAsia="en-US" w:bidi="ar-SA"/>
      </w:rPr>
    </w:lvl>
  </w:abstractNum>
  <w:abstractNum w:abstractNumId="5" w15:restartNumberingAfterBreak="0">
    <w:nsid w:val="10BC30C4"/>
    <w:multiLevelType w:val="hybridMultilevel"/>
    <w:tmpl w:val="FFFAC964"/>
    <w:lvl w:ilvl="0" w:tplc="89503164">
      <w:start w:val="1"/>
      <w:numFmt w:val="lowerLetter"/>
      <w:lvlText w:val="%1)"/>
      <w:lvlJc w:val="left"/>
      <w:pPr>
        <w:ind w:left="1391" w:hanging="187"/>
      </w:pPr>
      <w:rPr>
        <w:rFonts w:ascii="Times New Roman" w:eastAsia="Times New Roman" w:hAnsi="Times New Roman" w:cs="Times New Roman" w:hint="default"/>
        <w:spacing w:val="-1"/>
        <w:w w:val="99"/>
        <w:sz w:val="22"/>
        <w:szCs w:val="22"/>
        <w:lang w:val="tr-TR" w:eastAsia="en-US" w:bidi="ar-SA"/>
      </w:rPr>
    </w:lvl>
    <w:lvl w:ilvl="1" w:tplc="1F8A686C">
      <w:numFmt w:val="bullet"/>
      <w:lvlText w:val="•"/>
      <w:lvlJc w:val="left"/>
      <w:pPr>
        <w:ind w:left="2246" w:hanging="187"/>
      </w:pPr>
      <w:rPr>
        <w:rFonts w:hint="default"/>
        <w:lang w:val="tr-TR" w:eastAsia="en-US" w:bidi="ar-SA"/>
      </w:rPr>
    </w:lvl>
    <w:lvl w:ilvl="2" w:tplc="917E270E">
      <w:numFmt w:val="bullet"/>
      <w:lvlText w:val="•"/>
      <w:lvlJc w:val="left"/>
      <w:pPr>
        <w:ind w:left="3093" w:hanging="187"/>
      </w:pPr>
      <w:rPr>
        <w:rFonts w:hint="default"/>
        <w:lang w:val="tr-TR" w:eastAsia="en-US" w:bidi="ar-SA"/>
      </w:rPr>
    </w:lvl>
    <w:lvl w:ilvl="3" w:tplc="BECAC390">
      <w:numFmt w:val="bullet"/>
      <w:lvlText w:val="•"/>
      <w:lvlJc w:val="left"/>
      <w:pPr>
        <w:ind w:left="3939" w:hanging="187"/>
      </w:pPr>
      <w:rPr>
        <w:rFonts w:hint="default"/>
        <w:lang w:val="tr-TR" w:eastAsia="en-US" w:bidi="ar-SA"/>
      </w:rPr>
    </w:lvl>
    <w:lvl w:ilvl="4" w:tplc="20E08654">
      <w:numFmt w:val="bullet"/>
      <w:lvlText w:val="•"/>
      <w:lvlJc w:val="left"/>
      <w:pPr>
        <w:ind w:left="4786" w:hanging="187"/>
      </w:pPr>
      <w:rPr>
        <w:rFonts w:hint="default"/>
        <w:lang w:val="tr-TR" w:eastAsia="en-US" w:bidi="ar-SA"/>
      </w:rPr>
    </w:lvl>
    <w:lvl w:ilvl="5" w:tplc="A5346AC4">
      <w:numFmt w:val="bullet"/>
      <w:lvlText w:val="•"/>
      <w:lvlJc w:val="left"/>
      <w:pPr>
        <w:ind w:left="5633" w:hanging="187"/>
      </w:pPr>
      <w:rPr>
        <w:rFonts w:hint="default"/>
        <w:lang w:val="tr-TR" w:eastAsia="en-US" w:bidi="ar-SA"/>
      </w:rPr>
    </w:lvl>
    <w:lvl w:ilvl="6" w:tplc="3D50B9D8">
      <w:numFmt w:val="bullet"/>
      <w:lvlText w:val="•"/>
      <w:lvlJc w:val="left"/>
      <w:pPr>
        <w:ind w:left="6479" w:hanging="187"/>
      </w:pPr>
      <w:rPr>
        <w:rFonts w:hint="default"/>
        <w:lang w:val="tr-TR" w:eastAsia="en-US" w:bidi="ar-SA"/>
      </w:rPr>
    </w:lvl>
    <w:lvl w:ilvl="7" w:tplc="2C669660">
      <w:numFmt w:val="bullet"/>
      <w:lvlText w:val="•"/>
      <w:lvlJc w:val="left"/>
      <w:pPr>
        <w:ind w:left="7326" w:hanging="187"/>
      </w:pPr>
      <w:rPr>
        <w:rFonts w:hint="default"/>
        <w:lang w:val="tr-TR" w:eastAsia="en-US" w:bidi="ar-SA"/>
      </w:rPr>
    </w:lvl>
    <w:lvl w:ilvl="8" w:tplc="49969414">
      <w:numFmt w:val="bullet"/>
      <w:lvlText w:val="•"/>
      <w:lvlJc w:val="left"/>
      <w:pPr>
        <w:ind w:left="8173" w:hanging="187"/>
      </w:pPr>
      <w:rPr>
        <w:rFonts w:hint="default"/>
        <w:lang w:val="tr-TR" w:eastAsia="en-US" w:bidi="ar-SA"/>
      </w:rPr>
    </w:lvl>
  </w:abstractNum>
  <w:abstractNum w:abstractNumId="6" w15:restartNumberingAfterBreak="0">
    <w:nsid w:val="14CC025B"/>
    <w:multiLevelType w:val="hybridMultilevel"/>
    <w:tmpl w:val="12D25564"/>
    <w:lvl w:ilvl="0" w:tplc="623ADA30">
      <w:start w:val="2"/>
      <w:numFmt w:val="decimal"/>
      <w:lvlText w:val="(%1)"/>
      <w:lvlJc w:val="left"/>
      <w:pPr>
        <w:ind w:left="959" w:hanging="281"/>
      </w:pPr>
      <w:rPr>
        <w:rFonts w:ascii="Times New Roman" w:eastAsia="Times New Roman" w:hAnsi="Times New Roman" w:cs="Times New Roman" w:hint="default"/>
        <w:spacing w:val="-1"/>
        <w:w w:val="100"/>
        <w:sz w:val="22"/>
        <w:szCs w:val="22"/>
        <w:lang w:val="tr-TR" w:eastAsia="en-US" w:bidi="ar-SA"/>
      </w:rPr>
    </w:lvl>
    <w:lvl w:ilvl="1" w:tplc="1ED072C0">
      <w:numFmt w:val="bullet"/>
      <w:lvlText w:val="•"/>
      <w:lvlJc w:val="left"/>
      <w:pPr>
        <w:ind w:left="1850" w:hanging="281"/>
      </w:pPr>
      <w:rPr>
        <w:rFonts w:hint="default"/>
        <w:lang w:val="tr-TR" w:eastAsia="en-US" w:bidi="ar-SA"/>
      </w:rPr>
    </w:lvl>
    <w:lvl w:ilvl="2" w:tplc="9BBC00EA">
      <w:numFmt w:val="bullet"/>
      <w:lvlText w:val="•"/>
      <w:lvlJc w:val="left"/>
      <w:pPr>
        <w:ind w:left="2741" w:hanging="281"/>
      </w:pPr>
      <w:rPr>
        <w:rFonts w:hint="default"/>
        <w:lang w:val="tr-TR" w:eastAsia="en-US" w:bidi="ar-SA"/>
      </w:rPr>
    </w:lvl>
    <w:lvl w:ilvl="3" w:tplc="815C45C8">
      <w:numFmt w:val="bullet"/>
      <w:lvlText w:val="•"/>
      <w:lvlJc w:val="left"/>
      <w:pPr>
        <w:ind w:left="3631" w:hanging="281"/>
      </w:pPr>
      <w:rPr>
        <w:rFonts w:hint="default"/>
        <w:lang w:val="tr-TR" w:eastAsia="en-US" w:bidi="ar-SA"/>
      </w:rPr>
    </w:lvl>
    <w:lvl w:ilvl="4" w:tplc="940E809C">
      <w:numFmt w:val="bullet"/>
      <w:lvlText w:val="•"/>
      <w:lvlJc w:val="left"/>
      <w:pPr>
        <w:ind w:left="4522" w:hanging="281"/>
      </w:pPr>
      <w:rPr>
        <w:rFonts w:hint="default"/>
        <w:lang w:val="tr-TR" w:eastAsia="en-US" w:bidi="ar-SA"/>
      </w:rPr>
    </w:lvl>
    <w:lvl w:ilvl="5" w:tplc="6FE86F50">
      <w:numFmt w:val="bullet"/>
      <w:lvlText w:val="•"/>
      <w:lvlJc w:val="left"/>
      <w:pPr>
        <w:ind w:left="5413" w:hanging="281"/>
      </w:pPr>
      <w:rPr>
        <w:rFonts w:hint="default"/>
        <w:lang w:val="tr-TR" w:eastAsia="en-US" w:bidi="ar-SA"/>
      </w:rPr>
    </w:lvl>
    <w:lvl w:ilvl="6" w:tplc="E3ACDDF4">
      <w:numFmt w:val="bullet"/>
      <w:lvlText w:val="•"/>
      <w:lvlJc w:val="left"/>
      <w:pPr>
        <w:ind w:left="6303" w:hanging="281"/>
      </w:pPr>
      <w:rPr>
        <w:rFonts w:hint="default"/>
        <w:lang w:val="tr-TR" w:eastAsia="en-US" w:bidi="ar-SA"/>
      </w:rPr>
    </w:lvl>
    <w:lvl w:ilvl="7" w:tplc="987408C4">
      <w:numFmt w:val="bullet"/>
      <w:lvlText w:val="•"/>
      <w:lvlJc w:val="left"/>
      <w:pPr>
        <w:ind w:left="7194" w:hanging="281"/>
      </w:pPr>
      <w:rPr>
        <w:rFonts w:hint="default"/>
        <w:lang w:val="tr-TR" w:eastAsia="en-US" w:bidi="ar-SA"/>
      </w:rPr>
    </w:lvl>
    <w:lvl w:ilvl="8" w:tplc="AF2227B6">
      <w:numFmt w:val="bullet"/>
      <w:lvlText w:val="•"/>
      <w:lvlJc w:val="left"/>
      <w:pPr>
        <w:ind w:left="8085" w:hanging="281"/>
      </w:pPr>
      <w:rPr>
        <w:rFonts w:hint="default"/>
        <w:lang w:val="tr-TR" w:eastAsia="en-US" w:bidi="ar-SA"/>
      </w:rPr>
    </w:lvl>
  </w:abstractNum>
  <w:abstractNum w:abstractNumId="7" w15:restartNumberingAfterBreak="0">
    <w:nsid w:val="18245528"/>
    <w:multiLevelType w:val="hybridMultilevel"/>
    <w:tmpl w:val="5296DBA2"/>
    <w:lvl w:ilvl="0" w:tplc="041F0017">
      <w:start w:val="1"/>
      <w:numFmt w:val="lowerLetter"/>
      <w:lvlText w:val="%1)"/>
      <w:lvlJc w:val="left"/>
      <w:pPr>
        <w:ind w:left="1171" w:hanging="339"/>
      </w:pPr>
      <w:rPr>
        <w:rFonts w:hint="default"/>
        <w:spacing w:val="-1"/>
        <w:w w:val="99"/>
        <w:sz w:val="24"/>
        <w:szCs w:val="24"/>
        <w:lang w:val="tr-TR" w:eastAsia="en-US" w:bidi="ar-SA"/>
      </w:rPr>
    </w:lvl>
    <w:lvl w:ilvl="1" w:tplc="9C981860">
      <w:numFmt w:val="bullet"/>
      <w:lvlText w:val="•"/>
      <w:lvlJc w:val="left"/>
      <w:pPr>
        <w:ind w:left="2048" w:hanging="339"/>
      </w:pPr>
      <w:rPr>
        <w:rFonts w:hint="default"/>
        <w:lang w:val="tr-TR" w:eastAsia="en-US" w:bidi="ar-SA"/>
      </w:rPr>
    </w:lvl>
    <w:lvl w:ilvl="2" w:tplc="8D42B1B0">
      <w:numFmt w:val="bullet"/>
      <w:lvlText w:val="•"/>
      <w:lvlJc w:val="left"/>
      <w:pPr>
        <w:ind w:left="2917" w:hanging="339"/>
      </w:pPr>
      <w:rPr>
        <w:rFonts w:hint="default"/>
        <w:lang w:val="tr-TR" w:eastAsia="en-US" w:bidi="ar-SA"/>
      </w:rPr>
    </w:lvl>
    <w:lvl w:ilvl="3" w:tplc="490A9BC6">
      <w:numFmt w:val="bullet"/>
      <w:lvlText w:val="•"/>
      <w:lvlJc w:val="left"/>
      <w:pPr>
        <w:ind w:left="3785" w:hanging="339"/>
      </w:pPr>
      <w:rPr>
        <w:rFonts w:hint="default"/>
        <w:lang w:val="tr-TR" w:eastAsia="en-US" w:bidi="ar-SA"/>
      </w:rPr>
    </w:lvl>
    <w:lvl w:ilvl="4" w:tplc="8DDA8888">
      <w:numFmt w:val="bullet"/>
      <w:lvlText w:val="•"/>
      <w:lvlJc w:val="left"/>
      <w:pPr>
        <w:ind w:left="4654" w:hanging="339"/>
      </w:pPr>
      <w:rPr>
        <w:rFonts w:hint="default"/>
        <w:lang w:val="tr-TR" w:eastAsia="en-US" w:bidi="ar-SA"/>
      </w:rPr>
    </w:lvl>
    <w:lvl w:ilvl="5" w:tplc="35CC4A3C">
      <w:numFmt w:val="bullet"/>
      <w:lvlText w:val="•"/>
      <w:lvlJc w:val="left"/>
      <w:pPr>
        <w:ind w:left="5523" w:hanging="339"/>
      </w:pPr>
      <w:rPr>
        <w:rFonts w:hint="default"/>
        <w:lang w:val="tr-TR" w:eastAsia="en-US" w:bidi="ar-SA"/>
      </w:rPr>
    </w:lvl>
    <w:lvl w:ilvl="6" w:tplc="6906A3C4">
      <w:numFmt w:val="bullet"/>
      <w:lvlText w:val="•"/>
      <w:lvlJc w:val="left"/>
      <w:pPr>
        <w:ind w:left="6391" w:hanging="339"/>
      </w:pPr>
      <w:rPr>
        <w:rFonts w:hint="default"/>
        <w:lang w:val="tr-TR" w:eastAsia="en-US" w:bidi="ar-SA"/>
      </w:rPr>
    </w:lvl>
    <w:lvl w:ilvl="7" w:tplc="3A2C2C5E">
      <w:numFmt w:val="bullet"/>
      <w:lvlText w:val="•"/>
      <w:lvlJc w:val="left"/>
      <w:pPr>
        <w:ind w:left="7260" w:hanging="339"/>
      </w:pPr>
      <w:rPr>
        <w:rFonts w:hint="default"/>
        <w:lang w:val="tr-TR" w:eastAsia="en-US" w:bidi="ar-SA"/>
      </w:rPr>
    </w:lvl>
    <w:lvl w:ilvl="8" w:tplc="76401B56">
      <w:numFmt w:val="bullet"/>
      <w:lvlText w:val="•"/>
      <w:lvlJc w:val="left"/>
      <w:pPr>
        <w:ind w:left="8129" w:hanging="339"/>
      </w:pPr>
      <w:rPr>
        <w:rFonts w:hint="default"/>
        <w:lang w:val="tr-TR" w:eastAsia="en-US" w:bidi="ar-SA"/>
      </w:rPr>
    </w:lvl>
  </w:abstractNum>
  <w:abstractNum w:abstractNumId="8" w15:restartNumberingAfterBreak="0">
    <w:nsid w:val="190E706A"/>
    <w:multiLevelType w:val="hybridMultilevel"/>
    <w:tmpl w:val="A35C6E82"/>
    <w:lvl w:ilvl="0" w:tplc="E69EBAE2">
      <w:start w:val="1"/>
      <w:numFmt w:val="lowerLetter"/>
      <w:lvlText w:val="%1)"/>
      <w:lvlJc w:val="left"/>
      <w:pPr>
        <w:ind w:left="832" w:hanging="245"/>
      </w:pPr>
      <w:rPr>
        <w:rFonts w:ascii="Times New Roman" w:eastAsia="Times New Roman" w:hAnsi="Times New Roman" w:cs="Times New Roman" w:hint="default"/>
        <w:spacing w:val="-1"/>
        <w:w w:val="99"/>
        <w:sz w:val="24"/>
        <w:szCs w:val="24"/>
        <w:lang w:val="tr-TR" w:eastAsia="en-US" w:bidi="ar-SA"/>
      </w:rPr>
    </w:lvl>
    <w:lvl w:ilvl="1" w:tplc="1D08251A">
      <w:start w:val="1"/>
      <w:numFmt w:val="decimal"/>
      <w:lvlText w:val="%2)"/>
      <w:lvlJc w:val="left"/>
      <w:pPr>
        <w:ind w:left="679" w:hanging="305"/>
        <w:jc w:val="right"/>
      </w:pPr>
      <w:rPr>
        <w:rFonts w:ascii="Times New Roman" w:eastAsia="Times New Roman" w:hAnsi="Times New Roman" w:cs="Times New Roman" w:hint="default"/>
        <w:spacing w:val="-16"/>
        <w:w w:val="99"/>
        <w:sz w:val="24"/>
        <w:szCs w:val="24"/>
        <w:lang w:val="tr-TR" w:eastAsia="en-US" w:bidi="ar-SA"/>
      </w:rPr>
    </w:lvl>
    <w:lvl w:ilvl="2" w:tplc="B8A28D78">
      <w:numFmt w:val="bullet"/>
      <w:lvlText w:val="•"/>
      <w:lvlJc w:val="left"/>
      <w:pPr>
        <w:ind w:left="1842" w:hanging="305"/>
      </w:pPr>
      <w:rPr>
        <w:rFonts w:hint="default"/>
        <w:lang w:val="tr-TR" w:eastAsia="en-US" w:bidi="ar-SA"/>
      </w:rPr>
    </w:lvl>
    <w:lvl w:ilvl="3" w:tplc="A80EB7A4">
      <w:numFmt w:val="bullet"/>
      <w:lvlText w:val="•"/>
      <w:lvlJc w:val="left"/>
      <w:pPr>
        <w:ind w:left="2845" w:hanging="305"/>
      </w:pPr>
      <w:rPr>
        <w:rFonts w:hint="default"/>
        <w:lang w:val="tr-TR" w:eastAsia="en-US" w:bidi="ar-SA"/>
      </w:rPr>
    </w:lvl>
    <w:lvl w:ilvl="4" w:tplc="B5E4990E">
      <w:numFmt w:val="bullet"/>
      <w:lvlText w:val="•"/>
      <w:lvlJc w:val="left"/>
      <w:pPr>
        <w:ind w:left="3848" w:hanging="305"/>
      </w:pPr>
      <w:rPr>
        <w:rFonts w:hint="default"/>
        <w:lang w:val="tr-TR" w:eastAsia="en-US" w:bidi="ar-SA"/>
      </w:rPr>
    </w:lvl>
    <w:lvl w:ilvl="5" w:tplc="46C2F378">
      <w:numFmt w:val="bullet"/>
      <w:lvlText w:val="•"/>
      <w:lvlJc w:val="left"/>
      <w:pPr>
        <w:ind w:left="4851" w:hanging="305"/>
      </w:pPr>
      <w:rPr>
        <w:rFonts w:hint="default"/>
        <w:lang w:val="tr-TR" w:eastAsia="en-US" w:bidi="ar-SA"/>
      </w:rPr>
    </w:lvl>
    <w:lvl w:ilvl="6" w:tplc="07661360">
      <w:numFmt w:val="bullet"/>
      <w:lvlText w:val="•"/>
      <w:lvlJc w:val="left"/>
      <w:pPr>
        <w:ind w:left="5854" w:hanging="305"/>
      </w:pPr>
      <w:rPr>
        <w:rFonts w:hint="default"/>
        <w:lang w:val="tr-TR" w:eastAsia="en-US" w:bidi="ar-SA"/>
      </w:rPr>
    </w:lvl>
    <w:lvl w:ilvl="7" w:tplc="AFF03BC2">
      <w:numFmt w:val="bullet"/>
      <w:lvlText w:val="•"/>
      <w:lvlJc w:val="left"/>
      <w:pPr>
        <w:ind w:left="6857" w:hanging="305"/>
      </w:pPr>
      <w:rPr>
        <w:rFonts w:hint="default"/>
        <w:lang w:val="tr-TR" w:eastAsia="en-US" w:bidi="ar-SA"/>
      </w:rPr>
    </w:lvl>
    <w:lvl w:ilvl="8" w:tplc="D084D4C4">
      <w:numFmt w:val="bullet"/>
      <w:lvlText w:val="•"/>
      <w:lvlJc w:val="left"/>
      <w:pPr>
        <w:ind w:left="7860" w:hanging="305"/>
      </w:pPr>
      <w:rPr>
        <w:rFonts w:hint="default"/>
        <w:lang w:val="tr-TR" w:eastAsia="en-US" w:bidi="ar-SA"/>
      </w:rPr>
    </w:lvl>
  </w:abstractNum>
  <w:abstractNum w:abstractNumId="9" w15:restartNumberingAfterBreak="0">
    <w:nsid w:val="1B1B0C27"/>
    <w:multiLevelType w:val="hybridMultilevel"/>
    <w:tmpl w:val="BA04C076"/>
    <w:lvl w:ilvl="0" w:tplc="E55C7F04">
      <w:start w:val="2"/>
      <w:numFmt w:val="decimal"/>
      <w:lvlText w:val="(%1)"/>
      <w:lvlJc w:val="left"/>
      <w:pPr>
        <w:ind w:left="112" w:hanging="346"/>
      </w:pPr>
      <w:rPr>
        <w:rFonts w:ascii="Times New Roman" w:eastAsia="Times New Roman" w:hAnsi="Times New Roman" w:cs="Times New Roman" w:hint="default"/>
        <w:spacing w:val="-1"/>
        <w:w w:val="99"/>
        <w:sz w:val="24"/>
        <w:szCs w:val="24"/>
        <w:lang w:val="tr-TR" w:eastAsia="en-US" w:bidi="ar-SA"/>
      </w:rPr>
    </w:lvl>
    <w:lvl w:ilvl="1" w:tplc="448ACD76">
      <w:numFmt w:val="bullet"/>
      <w:lvlText w:val="•"/>
      <w:lvlJc w:val="left"/>
      <w:pPr>
        <w:ind w:left="1094" w:hanging="346"/>
      </w:pPr>
      <w:rPr>
        <w:rFonts w:hint="default"/>
        <w:lang w:val="tr-TR" w:eastAsia="en-US" w:bidi="ar-SA"/>
      </w:rPr>
    </w:lvl>
    <w:lvl w:ilvl="2" w:tplc="C346EAA2">
      <w:numFmt w:val="bullet"/>
      <w:lvlText w:val="•"/>
      <w:lvlJc w:val="left"/>
      <w:pPr>
        <w:ind w:left="2069" w:hanging="346"/>
      </w:pPr>
      <w:rPr>
        <w:rFonts w:hint="default"/>
        <w:lang w:val="tr-TR" w:eastAsia="en-US" w:bidi="ar-SA"/>
      </w:rPr>
    </w:lvl>
    <w:lvl w:ilvl="3" w:tplc="02E2D228">
      <w:numFmt w:val="bullet"/>
      <w:lvlText w:val="•"/>
      <w:lvlJc w:val="left"/>
      <w:pPr>
        <w:ind w:left="3043" w:hanging="346"/>
      </w:pPr>
      <w:rPr>
        <w:rFonts w:hint="default"/>
        <w:lang w:val="tr-TR" w:eastAsia="en-US" w:bidi="ar-SA"/>
      </w:rPr>
    </w:lvl>
    <w:lvl w:ilvl="4" w:tplc="FC88B756">
      <w:numFmt w:val="bullet"/>
      <w:lvlText w:val="•"/>
      <w:lvlJc w:val="left"/>
      <w:pPr>
        <w:ind w:left="4018" w:hanging="346"/>
      </w:pPr>
      <w:rPr>
        <w:rFonts w:hint="default"/>
        <w:lang w:val="tr-TR" w:eastAsia="en-US" w:bidi="ar-SA"/>
      </w:rPr>
    </w:lvl>
    <w:lvl w:ilvl="5" w:tplc="E452D2EA">
      <w:numFmt w:val="bullet"/>
      <w:lvlText w:val="•"/>
      <w:lvlJc w:val="left"/>
      <w:pPr>
        <w:ind w:left="4993" w:hanging="346"/>
      </w:pPr>
      <w:rPr>
        <w:rFonts w:hint="default"/>
        <w:lang w:val="tr-TR" w:eastAsia="en-US" w:bidi="ar-SA"/>
      </w:rPr>
    </w:lvl>
    <w:lvl w:ilvl="6" w:tplc="16B2F5E4">
      <w:numFmt w:val="bullet"/>
      <w:lvlText w:val="•"/>
      <w:lvlJc w:val="left"/>
      <w:pPr>
        <w:ind w:left="5967" w:hanging="346"/>
      </w:pPr>
      <w:rPr>
        <w:rFonts w:hint="default"/>
        <w:lang w:val="tr-TR" w:eastAsia="en-US" w:bidi="ar-SA"/>
      </w:rPr>
    </w:lvl>
    <w:lvl w:ilvl="7" w:tplc="EF5C42E8">
      <w:numFmt w:val="bullet"/>
      <w:lvlText w:val="•"/>
      <w:lvlJc w:val="left"/>
      <w:pPr>
        <w:ind w:left="6942" w:hanging="346"/>
      </w:pPr>
      <w:rPr>
        <w:rFonts w:hint="default"/>
        <w:lang w:val="tr-TR" w:eastAsia="en-US" w:bidi="ar-SA"/>
      </w:rPr>
    </w:lvl>
    <w:lvl w:ilvl="8" w:tplc="259E92DC">
      <w:numFmt w:val="bullet"/>
      <w:lvlText w:val="•"/>
      <w:lvlJc w:val="left"/>
      <w:pPr>
        <w:ind w:left="7917" w:hanging="346"/>
      </w:pPr>
      <w:rPr>
        <w:rFonts w:hint="default"/>
        <w:lang w:val="tr-TR" w:eastAsia="en-US" w:bidi="ar-SA"/>
      </w:rPr>
    </w:lvl>
  </w:abstractNum>
  <w:abstractNum w:abstractNumId="10" w15:restartNumberingAfterBreak="0">
    <w:nsid w:val="1DDA72E8"/>
    <w:multiLevelType w:val="hybridMultilevel"/>
    <w:tmpl w:val="18C6D264"/>
    <w:lvl w:ilvl="0" w:tplc="DEF4E4E4">
      <w:start w:val="2"/>
      <w:numFmt w:val="decimal"/>
      <w:lvlText w:val="(%1)"/>
      <w:lvlJc w:val="left"/>
      <w:pPr>
        <w:ind w:left="112" w:hanging="454"/>
      </w:pPr>
      <w:rPr>
        <w:rFonts w:ascii="Times New Roman" w:eastAsia="Times New Roman" w:hAnsi="Times New Roman" w:cs="Times New Roman" w:hint="default"/>
        <w:spacing w:val="-6"/>
        <w:w w:val="99"/>
        <w:sz w:val="24"/>
        <w:szCs w:val="24"/>
        <w:lang w:val="tr-TR" w:eastAsia="en-US" w:bidi="ar-SA"/>
      </w:rPr>
    </w:lvl>
    <w:lvl w:ilvl="1" w:tplc="A89E45EC">
      <w:numFmt w:val="bullet"/>
      <w:lvlText w:val="•"/>
      <w:lvlJc w:val="left"/>
      <w:pPr>
        <w:ind w:left="1094" w:hanging="454"/>
      </w:pPr>
      <w:rPr>
        <w:rFonts w:hint="default"/>
        <w:lang w:val="tr-TR" w:eastAsia="en-US" w:bidi="ar-SA"/>
      </w:rPr>
    </w:lvl>
    <w:lvl w:ilvl="2" w:tplc="E1762E4C">
      <w:numFmt w:val="bullet"/>
      <w:lvlText w:val="•"/>
      <w:lvlJc w:val="left"/>
      <w:pPr>
        <w:ind w:left="2069" w:hanging="454"/>
      </w:pPr>
      <w:rPr>
        <w:rFonts w:hint="default"/>
        <w:lang w:val="tr-TR" w:eastAsia="en-US" w:bidi="ar-SA"/>
      </w:rPr>
    </w:lvl>
    <w:lvl w:ilvl="3" w:tplc="7E4E0B58">
      <w:numFmt w:val="bullet"/>
      <w:lvlText w:val="•"/>
      <w:lvlJc w:val="left"/>
      <w:pPr>
        <w:ind w:left="3043" w:hanging="454"/>
      </w:pPr>
      <w:rPr>
        <w:rFonts w:hint="default"/>
        <w:lang w:val="tr-TR" w:eastAsia="en-US" w:bidi="ar-SA"/>
      </w:rPr>
    </w:lvl>
    <w:lvl w:ilvl="4" w:tplc="6FF22190">
      <w:numFmt w:val="bullet"/>
      <w:lvlText w:val="•"/>
      <w:lvlJc w:val="left"/>
      <w:pPr>
        <w:ind w:left="4018" w:hanging="454"/>
      </w:pPr>
      <w:rPr>
        <w:rFonts w:hint="default"/>
        <w:lang w:val="tr-TR" w:eastAsia="en-US" w:bidi="ar-SA"/>
      </w:rPr>
    </w:lvl>
    <w:lvl w:ilvl="5" w:tplc="E436778A">
      <w:numFmt w:val="bullet"/>
      <w:lvlText w:val="•"/>
      <w:lvlJc w:val="left"/>
      <w:pPr>
        <w:ind w:left="4993" w:hanging="454"/>
      </w:pPr>
      <w:rPr>
        <w:rFonts w:hint="default"/>
        <w:lang w:val="tr-TR" w:eastAsia="en-US" w:bidi="ar-SA"/>
      </w:rPr>
    </w:lvl>
    <w:lvl w:ilvl="6" w:tplc="522267D8">
      <w:numFmt w:val="bullet"/>
      <w:lvlText w:val="•"/>
      <w:lvlJc w:val="left"/>
      <w:pPr>
        <w:ind w:left="5967" w:hanging="454"/>
      </w:pPr>
      <w:rPr>
        <w:rFonts w:hint="default"/>
        <w:lang w:val="tr-TR" w:eastAsia="en-US" w:bidi="ar-SA"/>
      </w:rPr>
    </w:lvl>
    <w:lvl w:ilvl="7" w:tplc="236E8532">
      <w:numFmt w:val="bullet"/>
      <w:lvlText w:val="•"/>
      <w:lvlJc w:val="left"/>
      <w:pPr>
        <w:ind w:left="6942" w:hanging="454"/>
      </w:pPr>
      <w:rPr>
        <w:rFonts w:hint="default"/>
        <w:lang w:val="tr-TR" w:eastAsia="en-US" w:bidi="ar-SA"/>
      </w:rPr>
    </w:lvl>
    <w:lvl w:ilvl="8" w:tplc="4B30D502">
      <w:numFmt w:val="bullet"/>
      <w:lvlText w:val="•"/>
      <w:lvlJc w:val="left"/>
      <w:pPr>
        <w:ind w:left="7917" w:hanging="454"/>
      </w:pPr>
      <w:rPr>
        <w:rFonts w:hint="default"/>
        <w:lang w:val="tr-TR" w:eastAsia="en-US" w:bidi="ar-SA"/>
      </w:rPr>
    </w:lvl>
  </w:abstractNum>
  <w:abstractNum w:abstractNumId="11" w15:restartNumberingAfterBreak="0">
    <w:nsid w:val="1FDA13C0"/>
    <w:multiLevelType w:val="hybridMultilevel"/>
    <w:tmpl w:val="C8923296"/>
    <w:lvl w:ilvl="0" w:tplc="05668916">
      <w:start w:val="2"/>
      <w:numFmt w:val="decimal"/>
      <w:lvlText w:val="(%1)"/>
      <w:lvlJc w:val="left"/>
      <w:pPr>
        <w:ind w:left="112" w:hanging="399"/>
      </w:pPr>
      <w:rPr>
        <w:rFonts w:ascii="Times New Roman" w:eastAsia="Times New Roman" w:hAnsi="Times New Roman" w:cs="Times New Roman" w:hint="default"/>
        <w:spacing w:val="-21"/>
        <w:w w:val="99"/>
        <w:sz w:val="24"/>
        <w:szCs w:val="24"/>
        <w:lang w:val="tr-TR" w:eastAsia="en-US" w:bidi="ar-SA"/>
      </w:rPr>
    </w:lvl>
    <w:lvl w:ilvl="1" w:tplc="889899FC">
      <w:start w:val="2"/>
      <w:numFmt w:val="decimal"/>
      <w:lvlText w:val="(%2)"/>
      <w:lvlJc w:val="left"/>
      <w:pPr>
        <w:ind w:left="1171" w:hanging="339"/>
      </w:pPr>
      <w:rPr>
        <w:rFonts w:ascii="Times New Roman" w:eastAsia="Times New Roman" w:hAnsi="Times New Roman" w:cs="Times New Roman" w:hint="default"/>
        <w:spacing w:val="-1"/>
        <w:w w:val="99"/>
        <w:sz w:val="24"/>
        <w:szCs w:val="24"/>
        <w:lang w:val="tr-TR" w:eastAsia="en-US" w:bidi="ar-SA"/>
      </w:rPr>
    </w:lvl>
    <w:lvl w:ilvl="2" w:tplc="C9F692C2">
      <w:numFmt w:val="bullet"/>
      <w:lvlText w:val="•"/>
      <w:lvlJc w:val="left"/>
      <w:pPr>
        <w:ind w:left="2145" w:hanging="339"/>
      </w:pPr>
      <w:rPr>
        <w:rFonts w:hint="default"/>
        <w:lang w:val="tr-TR" w:eastAsia="en-US" w:bidi="ar-SA"/>
      </w:rPr>
    </w:lvl>
    <w:lvl w:ilvl="3" w:tplc="9DCACAC4">
      <w:numFmt w:val="bullet"/>
      <w:lvlText w:val="•"/>
      <w:lvlJc w:val="left"/>
      <w:pPr>
        <w:ind w:left="3110" w:hanging="339"/>
      </w:pPr>
      <w:rPr>
        <w:rFonts w:hint="default"/>
        <w:lang w:val="tr-TR" w:eastAsia="en-US" w:bidi="ar-SA"/>
      </w:rPr>
    </w:lvl>
    <w:lvl w:ilvl="4" w:tplc="6A5E0588">
      <w:numFmt w:val="bullet"/>
      <w:lvlText w:val="•"/>
      <w:lvlJc w:val="left"/>
      <w:pPr>
        <w:ind w:left="4075" w:hanging="339"/>
      </w:pPr>
      <w:rPr>
        <w:rFonts w:hint="default"/>
        <w:lang w:val="tr-TR" w:eastAsia="en-US" w:bidi="ar-SA"/>
      </w:rPr>
    </w:lvl>
    <w:lvl w:ilvl="5" w:tplc="7E621D14">
      <w:numFmt w:val="bullet"/>
      <w:lvlText w:val="•"/>
      <w:lvlJc w:val="left"/>
      <w:pPr>
        <w:ind w:left="5040" w:hanging="339"/>
      </w:pPr>
      <w:rPr>
        <w:rFonts w:hint="default"/>
        <w:lang w:val="tr-TR" w:eastAsia="en-US" w:bidi="ar-SA"/>
      </w:rPr>
    </w:lvl>
    <w:lvl w:ilvl="6" w:tplc="DD164730">
      <w:numFmt w:val="bullet"/>
      <w:lvlText w:val="•"/>
      <w:lvlJc w:val="left"/>
      <w:pPr>
        <w:ind w:left="6005" w:hanging="339"/>
      </w:pPr>
      <w:rPr>
        <w:rFonts w:hint="default"/>
        <w:lang w:val="tr-TR" w:eastAsia="en-US" w:bidi="ar-SA"/>
      </w:rPr>
    </w:lvl>
    <w:lvl w:ilvl="7" w:tplc="68D40112">
      <w:numFmt w:val="bullet"/>
      <w:lvlText w:val="•"/>
      <w:lvlJc w:val="left"/>
      <w:pPr>
        <w:ind w:left="6970" w:hanging="339"/>
      </w:pPr>
      <w:rPr>
        <w:rFonts w:hint="default"/>
        <w:lang w:val="tr-TR" w:eastAsia="en-US" w:bidi="ar-SA"/>
      </w:rPr>
    </w:lvl>
    <w:lvl w:ilvl="8" w:tplc="5AF25B40">
      <w:numFmt w:val="bullet"/>
      <w:lvlText w:val="•"/>
      <w:lvlJc w:val="left"/>
      <w:pPr>
        <w:ind w:left="7936" w:hanging="339"/>
      </w:pPr>
      <w:rPr>
        <w:rFonts w:hint="default"/>
        <w:lang w:val="tr-TR" w:eastAsia="en-US" w:bidi="ar-SA"/>
      </w:rPr>
    </w:lvl>
  </w:abstractNum>
  <w:abstractNum w:abstractNumId="12" w15:restartNumberingAfterBreak="0">
    <w:nsid w:val="242B3E4A"/>
    <w:multiLevelType w:val="hybridMultilevel"/>
    <w:tmpl w:val="BB7866F0"/>
    <w:lvl w:ilvl="0" w:tplc="71100738">
      <w:start w:val="1"/>
      <w:numFmt w:val="lowerLetter"/>
      <w:lvlText w:val="%1)"/>
      <w:lvlJc w:val="left"/>
      <w:pPr>
        <w:ind w:left="112" w:hanging="248"/>
      </w:pPr>
      <w:rPr>
        <w:rFonts w:ascii="Times New Roman" w:eastAsia="Times New Roman" w:hAnsi="Times New Roman" w:cs="Times New Roman" w:hint="default"/>
        <w:spacing w:val="-1"/>
        <w:w w:val="99"/>
        <w:sz w:val="24"/>
        <w:szCs w:val="24"/>
        <w:lang w:val="tr-TR" w:eastAsia="en-US" w:bidi="ar-SA"/>
      </w:rPr>
    </w:lvl>
    <w:lvl w:ilvl="1" w:tplc="3F946FF2">
      <w:numFmt w:val="bullet"/>
      <w:lvlText w:val="•"/>
      <w:lvlJc w:val="left"/>
      <w:pPr>
        <w:ind w:left="1094" w:hanging="248"/>
      </w:pPr>
      <w:rPr>
        <w:rFonts w:hint="default"/>
        <w:lang w:val="tr-TR" w:eastAsia="en-US" w:bidi="ar-SA"/>
      </w:rPr>
    </w:lvl>
    <w:lvl w:ilvl="2" w:tplc="0EF2BDC2">
      <w:numFmt w:val="bullet"/>
      <w:lvlText w:val="•"/>
      <w:lvlJc w:val="left"/>
      <w:pPr>
        <w:ind w:left="2069" w:hanging="248"/>
      </w:pPr>
      <w:rPr>
        <w:rFonts w:hint="default"/>
        <w:lang w:val="tr-TR" w:eastAsia="en-US" w:bidi="ar-SA"/>
      </w:rPr>
    </w:lvl>
    <w:lvl w:ilvl="3" w:tplc="541AFB22">
      <w:numFmt w:val="bullet"/>
      <w:lvlText w:val="•"/>
      <w:lvlJc w:val="left"/>
      <w:pPr>
        <w:ind w:left="3043" w:hanging="248"/>
      </w:pPr>
      <w:rPr>
        <w:rFonts w:hint="default"/>
        <w:lang w:val="tr-TR" w:eastAsia="en-US" w:bidi="ar-SA"/>
      </w:rPr>
    </w:lvl>
    <w:lvl w:ilvl="4" w:tplc="D5B87946">
      <w:numFmt w:val="bullet"/>
      <w:lvlText w:val="•"/>
      <w:lvlJc w:val="left"/>
      <w:pPr>
        <w:ind w:left="4018" w:hanging="248"/>
      </w:pPr>
      <w:rPr>
        <w:rFonts w:hint="default"/>
        <w:lang w:val="tr-TR" w:eastAsia="en-US" w:bidi="ar-SA"/>
      </w:rPr>
    </w:lvl>
    <w:lvl w:ilvl="5" w:tplc="14902F22">
      <w:numFmt w:val="bullet"/>
      <w:lvlText w:val="•"/>
      <w:lvlJc w:val="left"/>
      <w:pPr>
        <w:ind w:left="4993" w:hanging="248"/>
      </w:pPr>
      <w:rPr>
        <w:rFonts w:hint="default"/>
        <w:lang w:val="tr-TR" w:eastAsia="en-US" w:bidi="ar-SA"/>
      </w:rPr>
    </w:lvl>
    <w:lvl w:ilvl="6" w:tplc="7982DE32">
      <w:numFmt w:val="bullet"/>
      <w:lvlText w:val="•"/>
      <w:lvlJc w:val="left"/>
      <w:pPr>
        <w:ind w:left="5967" w:hanging="248"/>
      </w:pPr>
      <w:rPr>
        <w:rFonts w:hint="default"/>
        <w:lang w:val="tr-TR" w:eastAsia="en-US" w:bidi="ar-SA"/>
      </w:rPr>
    </w:lvl>
    <w:lvl w:ilvl="7" w:tplc="BB6A8AC8">
      <w:numFmt w:val="bullet"/>
      <w:lvlText w:val="•"/>
      <w:lvlJc w:val="left"/>
      <w:pPr>
        <w:ind w:left="6942" w:hanging="248"/>
      </w:pPr>
      <w:rPr>
        <w:rFonts w:hint="default"/>
        <w:lang w:val="tr-TR" w:eastAsia="en-US" w:bidi="ar-SA"/>
      </w:rPr>
    </w:lvl>
    <w:lvl w:ilvl="8" w:tplc="969C67A2">
      <w:numFmt w:val="bullet"/>
      <w:lvlText w:val="•"/>
      <w:lvlJc w:val="left"/>
      <w:pPr>
        <w:ind w:left="7917" w:hanging="248"/>
      </w:pPr>
      <w:rPr>
        <w:rFonts w:hint="default"/>
        <w:lang w:val="tr-TR" w:eastAsia="en-US" w:bidi="ar-SA"/>
      </w:rPr>
    </w:lvl>
  </w:abstractNum>
  <w:abstractNum w:abstractNumId="13" w15:restartNumberingAfterBreak="0">
    <w:nsid w:val="26682643"/>
    <w:multiLevelType w:val="hybridMultilevel"/>
    <w:tmpl w:val="47BE95BC"/>
    <w:lvl w:ilvl="0" w:tplc="C980C8FC">
      <w:start w:val="2"/>
      <w:numFmt w:val="decimal"/>
      <w:lvlText w:val="(%1)"/>
      <w:lvlJc w:val="left"/>
      <w:pPr>
        <w:ind w:left="112" w:hanging="351"/>
      </w:pPr>
      <w:rPr>
        <w:rFonts w:ascii="Times New Roman" w:eastAsia="Times New Roman" w:hAnsi="Times New Roman" w:cs="Times New Roman" w:hint="default"/>
        <w:spacing w:val="-1"/>
        <w:w w:val="99"/>
        <w:sz w:val="24"/>
        <w:szCs w:val="24"/>
        <w:lang w:val="tr-TR" w:eastAsia="en-US" w:bidi="ar-SA"/>
      </w:rPr>
    </w:lvl>
    <w:lvl w:ilvl="1" w:tplc="F6E2F048">
      <w:numFmt w:val="bullet"/>
      <w:lvlText w:val="•"/>
      <w:lvlJc w:val="left"/>
      <w:pPr>
        <w:ind w:left="1094" w:hanging="351"/>
      </w:pPr>
      <w:rPr>
        <w:rFonts w:hint="default"/>
        <w:lang w:val="tr-TR" w:eastAsia="en-US" w:bidi="ar-SA"/>
      </w:rPr>
    </w:lvl>
    <w:lvl w:ilvl="2" w:tplc="C35E9B64">
      <w:numFmt w:val="bullet"/>
      <w:lvlText w:val="•"/>
      <w:lvlJc w:val="left"/>
      <w:pPr>
        <w:ind w:left="2069" w:hanging="351"/>
      </w:pPr>
      <w:rPr>
        <w:rFonts w:hint="default"/>
        <w:lang w:val="tr-TR" w:eastAsia="en-US" w:bidi="ar-SA"/>
      </w:rPr>
    </w:lvl>
    <w:lvl w:ilvl="3" w:tplc="C7E678E4">
      <w:numFmt w:val="bullet"/>
      <w:lvlText w:val="•"/>
      <w:lvlJc w:val="left"/>
      <w:pPr>
        <w:ind w:left="3043" w:hanging="351"/>
      </w:pPr>
      <w:rPr>
        <w:rFonts w:hint="default"/>
        <w:lang w:val="tr-TR" w:eastAsia="en-US" w:bidi="ar-SA"/>
      </w:rPr>
    </w:lvl>
    <w:lvl w:ilvl="4" w:tplc="3C166A18">
      <w:numFmt w:val="bullet"/>
      <w:lvlText w:val="•"/>
      <w:lvlJc w:val="left"/>
      <w:pPr>
        <w:ind w:left="4018" w:hanging="351"/>
      </w:pPr>
      <w:rPr>
        <w:rFonts w:hint="default"/>
        <w:lang w:val="tr-TR" w:eastAsia="en-US" w:bidi="ar-SA"/>
      </w:rPr>
    </w:lvl>
    <w:lvl w:ilvl="5" w:tplc="86B08BAC">
      <w:numFmt w:val="bullet"/>
      <w:lvlText w:val="•"/>
      <w:lvlJc w:val="left"/>
      <w:pPr>
        <w:ind w:left="4993" w:hanging="351"/>
      </w:pPr>
      <w:rPr>
        <w:rFonts w:hint="default"/>
        <w:lang w:val="tr-TR" w:eastAsia="en-US" w:bidi="ar-SA"/>
      </w:rPr>
    </w:lvl>
    <w:lvl w:ilvl="6" w:tplc="E61C818A">
      <w:numFmt w:val="bullet"/>
      <w:lvlText w:val="•"/>
      <w:lvlJc w:val="left"/>
      <w:pPr>
        <w:ind w:left="5967" w:hanging="351"/>
      </w:pPr>
      <w:rPr>
        <w:rFonts w:hint="default"/>
        <w:lang w:val="tr-TR" w:eastAsia="en-US" w:bidi="ar-SA"/>
      </w:rPr>
    </w:lvl>
    <w:lvl w:ilvl="7" w:tplc="2D50B95E">
      <w:numFmt w:val="bullet"/>
      <w:lvlText w:val="•"/>
      <w:lvlJc w:val="left"/>
      <w:pPr>
        <w:ind w:left="6942" w:hanging="351"/>
      </w:pPr>
      <w:rPr>
        <w:rFonts w:hint="default"/>
        <w:lang w:val="tr-TR" w:eastAsia="en-US" w:bidi="ar-SA"/>
      </w:rPr>
    </w:lvl>
    <w:lvl w:ilvl="8" w:tplc="01E28340">
      <w:numFmt w:val="bullet"/>
      <w:lvlText w:val="•"/>
      <w:lvlJc w:val="left"/>
      <w:pPr>
        <w:ind w:left="7917" w:hanging="351"/>
      </w:pPr>
      <w:rPr>
        <w:rFonts w:hint="default"/>
        <w:lang w:val="tr-TR" w:eastAsia="en-US" w:bidi="ar-SA"/>
      </w:rPr>
    </w:lvl>
  </w:abstractNum>
  <w:abstractNum w:abstractNumId="14" w15:restartNumberingAfterBreak="0">
    <w:nsid w:val="27A50FAA"/>
    <w:multiLevelType w:val="hybridMultilevel"/>
    <w:tmpl w:val="3F4A6762"/>
    <w:lvl w:ilvl="0" w:tplc="B7BE6E2E">
      <w:start w:val="2"/>
      <w:numFmt w:val="decimal"/>
      <w:lvlText w:val="(%1)"/>
      <w:lvlJc w:val="left"/>
      <w:pPr>
        <w:ind w:left="112" w:hanging="389"/>
      </w:pPr>
      <w:rPr>
        <w:rFonts w:ascii="Times New Roman" w:eastAsia="Times New Roman" w:hAnsi="Times New Roman" w:cs="Times New Roman" w:hint="default"/>
        <w:spacing w:val="-11"/>
        <w:w w:val="99"/>
        <w:sz w:val="24"/>
        <w:szCs w:val="24"/>
        <w:lang w:val="tr-TR" w:eastAsia="en-US" w:bidi="ar-SA"/>
      </w:rPr>
    </w:lvl>
    <w:lvl w:ilvl="1" w:tplc="44F4AE1C">
      <w:numFmt w:val="bullet"/>
      <w:lvlText w:val="•"/>
      <w:lvlJc w:val="left"/>
      <w:pPr>
        <w:ind w:left="1094" w:hanging="389"/>
      </w:pPr>
      <w:rPr>
        <w:rFonts w:hint="default"/>
        <w:lang w:val="tr-TR" w:eastAsia="en-US" w:bidi="ar-SA"/>
      </w:rPr>
    </w:lvl>
    <w:lvl w:ilvl="2" w:tplc="1DF80B6A">
      <w:numFmt w:val="bullet"/>
      <w:lvlText w:val="•"/>
      <w:lvlJc w:val="left"/>
      <w:pPr>
        <w:ind w:left="2069" w:hanging="389"/>
      </w:pPr>
      <w:rPr>
        <w:rFonts w:hint="default"/>
        <w:lang w:val="tr-TR" w:eastAsia="en-US" w:bidi="ar-SA"/>
      </w:rPr>
    </w:lvl>
    <w:lvl w:ilvl="3" w:tplc="4D48198E">
      <w:numFmt w:val="bullet"/>
      <w:lvlText w:val="•"/>
      <w:lvlJc w:val="left"/>
      <w:pPr>
        <w:ind w:left="3043" w:hanging="389"/>
      </w:pPr>
      <w:rPr>
        <w:rFonts w:hint="default"/>
        <w:lang w:val="tr-TR" w:eastAsia="en-US" w:bidi="ar-SA"/>
      </w:rPr>
    </w:lvl>
    <w:lvl w:ilvl="4" w:tplc="A99438BC">
      <w:numFmt w:val="bullet"/>
      <w:lvlText w:val="•"/>
      <w:lvlJc w:val="left"/>
      <w:pPr>
        <w:ind w:left="4018" w:hanging="389"/>
      </w:pPr>
      <w:rPr>
        <w:rFonts w:hint="default"/>
        <w:lang w:val="tr-TR" w:eastAsia="en-US" w:bidi="ar-SA"/>
      </w:rPr>
    </w:lvl>
    <w:lvl w:ilvl="5" w:tplc="EE90A32C">
      <w:numFmt w:val="bullet"/>
      <w:lvlText w:val="•"/>
      <w:lvlJc w:val="left"/>
      <w:pPr>
        <w:ind w:left="4993" w:hanging="389"/>
      </w:pPr>
      <w:rPr>
        <w:rFonts w:hint="default"/>
        <w:lang w:val="tr-TR" w:eastAsia="en-US" w:bidi="ar-SA"/>
      </w:rPr>
    </w:lvl>
    <w:lvl w:ilvl="6" w:tplc="720E0464">
      <w:numFmt w:val="bullet"/>
      <w:lvlText w:val="•"/>
      <w:lvlJc w:val="left"/>
      <w:pPr>
        <w:ind w:left="5967" w:hanging="389"/>
      </w:pPr>
      <w:rPr>
        <w:rFonts w:hint="default"/>
        <w:lang w:val="tr-TR" w:eastAsia="en-US" w:bidi="ar-SA"/>
      </w:rPr>
    </w:lvl>
    <w:lvl w:ilvl="7" w:tplc="DF126138">
      <w:numFmt w:val="bullet"/>
      <w:lvlText w:val="•"/>
      <w:lvlJc w:val="left"/>
      <w:pPr>
        <w:ind w:left="6942" w:hanging="389"/>
      </w:pPr>
      <w:rPr>
        <w:rFonts w:hint="default"/>
        <w:lang w:val="tr-TR" w:eastAsia="en-US" w:bidi="ar-SA"/>
      </w:rPr>
    </w:lvl>
    <w:lvl w:ilvl="8" w:tplc="377AAE36">
      <w:numFmt w:val="bullet"/>
      <w:lvlText w:val="•"/>
      <w:lvlJc w:val="left"/>
      <w:pPr>
        <w:ind w:left="7917" w:hanging="389"/>
      </w:pPr>
      <w:rPr>
        <w:rFonts w:hint="default"/>
        <w:lang w:val="tr-TR" w:eastAsia="en-US" w:bidi="ar-SA"/>
      </w:rPr>
    </w:lvl>
  </w:abstractNum>
  <w:abstractNum w:abstractNumId="15" w15:restartNumberingAfterBreak="0">
    <w:nsid w:val="2F6A24C8"/>
    <w:multiLevelType w:val="hybridMultilevel"/>
    <w:tmpl w:val="7FD6CE3E"/>
    <w:lvl w:ilvl="0" w:tplc="CC36C058">
      <w:start w:val="2"/>
      <w:numFmt w:val="decimal"/>
      <w:lvlText w:val="(%1)"/>
      <w:lvlJc w:val="left"/>
      <w:pPr>
        <w:ind w:left="112" w:hanging="360"/>
      </w:pPr>
      <w:rPr>
        <w:rFonts w:ascii="Times New Roman" w:eastAsia="Times New Roman" w:hAnsi="Times New Roman" w:cs="Times New Roman" w:hint="default"/>
        <w:spacing w:val="-1"/>
        <w:w w:val="99"/>
        <w:sz w:val="24"/>
        <w:szCs w:val="24"/>
        <w:lang w:val="tr-TR" w:eastAsia="en-US" w:bidi="ar-SA"/>
      </w:rPr>
    </w:lvl>
    <w:lvl w:ilvl="1" w:tplc="8C60D2FA">
      <w:numFmt w:val="bullet"/>
      <w:lvlText w:val="•"/>
      <w:lvlJc w:val="left"/>
      <w:pPr>
        <w:ind w:left="1094" w:hanging="360"/>
      </w:pPr>
      <w:rPr>
        <w:rFonts w:hint="default"/>
        <w:lang w:val="tr-TR" w:eastAsia="en-US" w:bidi="ar-SA"/>
      </w:rPr>
    </w:lvl>
    <w:lvl w:ilvl="2" w:tplc="40ECE8BC">
      <w:numFmt w:val="bullet"/>
      <w:lvlText w:val="•"/>
      <w:lvlJc w:val="left"/>
      <w:pPr>
        <w:ind w:left="2069" w:hanging="360"/>
      </w:pPr>
      <w:rPr>
        <w:rFonts w:hint="default"/>
        <w:lang w:val="tr-TR" w:eastAsia="en-US" w:bidi="ar-SA"/>
      </w:rPr>
    </w:lvl>
    <w:lvl w:ilvl="3" w:tplc="28362210">
      <w:numFmt w:val="bullet"/>
      <w:lvlText w:val="•"/>
      <w:lvlJc w:val="left"/>
      <w:pPr>
        <w:ind w:left="3043" w:hanging="360"/>
      </w:pPr>
      <w:rPr>
        <w:rFonts w:hint="default"/>
        <w:lang w:val="tr-TR" w:eastAsia="en-US" w:bidi="ar-SA"/>
      </w:rPr>
    </w:lvl>
    <w:lvl w:ilvl="4" w:tplc="102498F2">
      <w:numFmt w:val="bullet"/>
      <w:lvlText w:val="•"/>
      <w:lvlJc w:val="left"/>
      <w:pPr>
        <w:ind w:left="4018" w:hanging="360"/>
      </w:pPr>
      <w:rPr>
        <w:rFonts w:hint="default"/>
        <w:lang w:val="tr-TR" w:eastAsia="en-US" w:bidi="ar-SA"/>
      </w:rPr>
    </w:lvl>
    <w:lvl w:ilvl="5" w:tplc="01F45838">
      <w:numFmt w:val="bullet"/>
      <w:lvlText w:val="•"/>
      <w:lvlJc w:val="left"/>
      <w:pPr>
        <w:ind w:left="4993" w:hanging="360"/>
      </w:pPr>
      <w:rPr>
        <w:rFonts w:hint="default"/>
        <w:lang w:val="tr-TR" w:eastAsia="en-US" w:bidi="ar-SA"/>
      </w:rPr>
    </w:lvl>
    <w:lvl w:ilvl="6" w:tplc="B2EA33FE">
      <w:numFmt w:val="bullet"/>
      <w:lvlText w:val="•"/>
      <w:lvlJc w:val="left"/>
      <w:pPr>
        <w:ind w:left="5967" w:hanging="360"/>
      </w:pPr>
      <w:rPr>
        <w:rFonts w:hint="default"/>
        <w:lang w:val="tr-TR" w:eastAsia="en-US" w:bidi="ar-SA"/>
      </w:rPr>
    </w:lvl>
    <w:lvl w:ilvl="7" w:tplc="1D4AE018">
      <w:numFmt w:val="bullet"/>
      <w:lvlText w:val="•"/>
      <w:lvlJc w:val="left"/>
      <w:pPr>
        <w:ind w:left="6942" w:hanging="360"/>
      </w:pPr>
      <w:rPr>
        <w:rFonts w:hint="default"/>
        <w:lang w:val="tr-TR" w:eastAsia="en-US" w:bidi="ar-SA"/>
      </w:rPr>
    </w:lvl>
    <w:lvl w:ilvl="8" w:tplc="A60EE954">
      <w:numFmt w:val="bullet"/>
      <w:lvlText w:val="•"/>
      <w:lvlJc w:val="left"/>
      <w:pPr>
        <w:ind w:left="7917" w:hanging="360"/>
      </w:pPr>
      <w:rPr>
        <w:rFonts w:hint="default"/>
        <w:lang w:val="tr-TR" w:eastAsia="en-US" w:bidi="ar-SA"/>
      </w:rPr>
    </w:lvl>
  </w:abstractNum>
  <w:abstractNum w:abstractNumId="16" w15:restartNumberingAfterBreak="0">
    <w:nsid w:val="2FE055E9"/>
    <w:multiLevelType w:val="hybridMultilevel"/>
    <w:tmpl w:val="38C68638"/>
    <w:lvl w:ilvl="0" w:tplc="89249036">
      <w:start w:val="2"/>
      <w:numFmt w:val="decimal"/>
      <w:lvlText w:val="(%1)"/>
      <w:lvlJc w:val="left"/>
      <w:pPr>
        <w:ind w:left="112" w:hanging="363"/>
      </w:pPr>
      <w:rPr>
        <w:rFonts w:ascii="Times New Roman" w:eastAsia="Times New Roman" w:hAnsi="Times New Roman" w:cs="Times New Roman" w:hint="default"/>
        <w:spacing w:val="-1"/>
        <w:w w:val="99"/>
        <w:sz w:val="24"/>
        <w:szCs w:val="24"/>
        <w:lang w:val="tr-TR" w:eastAsia="en-US" w:bidi="ar-SA"/>
      </w:rPr>
    </w:lvl>
    <w:lvl w:ilvl="1" w:tplc="EF6CA9EC">
      <w:numFmt w:val="bullet"/>
      <w:lvlText w:val="•"/>
      <w:lvlJc w:val="left"/>
      <w:pPr>
        <w:ind w:left="1094" w:hanging="363"/>
      </w:pPr>
      <w:rPr>
        <w:rFonts w:hint="default"/>
        <w:lang w:val="tr-TR" w:eastAsia="en-US" w:bidi="ar-SA"/>
      </w:rPr>
    </w:lvl>
    <w:lvl w:ilvl="2" w:tplc="39F01DEE">
      <w:numFmt w:val="bullet"/>
      <w:lvlText w:val="•"/>
      <w:lvlJc w:val="left"/>
      <w:pPr>
        <w:ind w:left="2069" w:hanging="363"/>
      </w:pPr>
      <w:rPr>
        <w:rFonts w:hint="default"/>
        <w:lang w:val="tr-TR" w:eastAsia="en-US" w:bidi="ar-SA"/>
      </w:rPr>
    </w:lvl>
    <w:lvl w:ilvl="3" w:tplc="93EC4A5C">
      <w:numFmt w:val="bullet"/>
      <w:lvlText w:val="•"/>
      <w:lvlJc w:val="left"/>
      <w:pPr>
        <w:ind w:left="3043" w:hanging="363"/>
      </w:pPr>
      <w:rPr>
        <w:rFonts w:hint="default"/>
        <w:lang w:val="tr-TR" w:eastAsia="en-US" w:bidi="ar-SA"/>
      </w:rPr>
    </w:lvl>
    <w:lvl w:ilvl="4" w:tplc="3FAC2982">
      <w:numFmt w:val="bullet"/>
      <w:lvlText w:val="•"/>
      <w:lvlJc w:val="left"/>
      <w:pPr>
        <w:ind w:left="4018" w:hanging="363"/>
      </w:pPr>
      <w:rPr>
        <w:rFonts w:hint="default"/>
        <w:lang w:val="tr-TR" w:eastAsia="en-US" w:bidi="ar-SA"/>
      </w:rPr>
    </w:lvl>
    <w:lvl w:ilvl="5" w:tplc="BB2C3354">
      <w:numFmt w:val="bullet"/>
      <w:lvlText w:val="•"/>
      <w:lvlJc w:val="left"/>
      <w:pPr>
        <w:ind w:left="4993" w:hanging="363"/>
      </w:pPr>
      <w:rPr>
        <w:rFonts w:hint="default"/>
        <w:lang w:val="tr-TR" w:eastAsia="en-US" w:bidi="ar-SA"/>
      </w:rPr>
    </w:lvl>
    <w:lvl w:ilvl="6" w:tplc="72FEF108">
      <w:numFmt w:val="bullet"/>
      <w:lvlText w:val="•"/>
      <w:lvlJc w:val="left"/>
      <w:pPr>
        <w:ind w:left="5967" w:hanging="363"/>
      </w:pPr>
      <w:rPr>
        <w:rFonts w:hint="default"/>
        <w:lang w:val="tr-TR" w:eastAsia="en-US" w:bidi="ar-SA"/>
      </w:rPr>
    </w:lvl>
    <w:lvl w:ilvl="7" w:tplc="6DC48ADC">
      <w:numFmt w:val="bullet"/>
      <w:lvlText w:val="•"/>
      <w:lvlJc w:val="left"/>
      <w:pPr>
        <w:ind w:left="6942" w:hanging="363"/>
      </w:pPr>
      <w:rPr>
        <w:rFonts w:hint="default"/>
        <w:lang w:val="tr-TR" w:eastAsia="en-US" w:bidi="ar-SA"/>
      </w:rPr>
    </w:lvl>
    <w:lvl w:ilvl="8" w:tplc="C3007942">
      <w:numFmt w:val="bullet"/>
      <w:lvlText w:val="•"/>
      <w:lvlJc w:val="left"/>
      <w:pPr>
        <w:ind w:left="7917" w:hanging="363"/>
      </w:pPr>
      <w:rPr>
        <w:rFonts w:hint="default"/>
        <w:lang w:val="tr-TR" w:eastAsia="en-US" w:bidi="ar-SA"/>
      </w:rPr>
    </w:lvl>
  </w:abstractNum>
  <w:abstractNum w:abstractNumId="17" w15:restartNumberingAfterBreak="0">
    <w:nsid w:val="473F7169"/>
    <w:multiLevelType w:val="hybridMultilevel"/>
    <w:tmpl w:val="4B16027E"/>
    <w:lvl w:ilvl="0" w:tplc="1264FDFE">
      <w:start w:val="1"/>
      <w:numFmt w:val="lowerLetter"/>
      <w:lvlText w:val="%1)"/>
      <w:lvlJc w:val="left"/>
      <w:pPr>
        <w:ind w:left="1077" w:hanging="245"/>
      </w:pPr>
      <w:rPr>
        <w:rFonts w:ascii="Times New Roman" w:eastAsia="Times New Roman" w:hAnsi="Times New Roman" w:cs="Times New Roman" w:hint="default"/>
        <w:spacing w:val="-1"/>
        <w:w w:val="99"/>
        <w:sz w:val="24"/>
        <w:szCs w:val="24"/>
        <w:lang w:val="tr-TR" w:eastAsia="en-US" w:bidi="ar-SA"/>
      </w:rPr>
    </w:lvl>
    <w:lvl w:ilvl="1" w:tplc="A1F4A5C0">
      <w:numFmt w:val="bullet"/>
      <w:lvlText w:val="•"/>
      <w:lvlJc w:val="left"/>
      <w:pPr>
        <w:ind w:left="1958" w:hanging="245"/>
      </w:pPr>
      <w:rPr>
        <w:rFonts w:hint="default"/>
        <w:lang w:val="tr-TR" w:eastAsia="en-US" w:bidi="ar-SA"/>
      </w:rPr>
    </w:lvl>
    <w:lvl w:ilvl="2" w:tplc="1E982708">
      <w:numFmt w:val="bullet"/>
      <w:lvlText w:val="•"/>
      <w:lvlJc w:val="left"/>
      <w:pPr>
        <w:ind w:left="2837" w:hanging="245"/>
      </w:pPr>
      <w:rPr>
        <w:rFonts w:hint="default"/>
        <w:lang w:val="tr-TR" w:eastAsia="en-US" w:bidi="ar-SA"/>
      </w:rPr>
    </w:lvl>
    <w:lvl w:ilvl="3" w:tplc="AB349DC6">
      <w:numFmt w:val="bullet"/>
      <w:lvlText w:val="•"/>
      <w:lvlJc w:val="left"/>
      <w:pPr>
        <w:ind w:left="3715" w:hanging="245"/>
      </w:pPr>
      <w:rPr>
        <w:rFonts w:hint="default"/>
        <w:lang w:val="tr-TR" w:eastAsia="en-US" w:bidi="ar-SA"/>
      </w:rPr>
    </w:lvl>
    <w:lvl w:ilvl="4" w:tplc="1F10FEF4">
      <w:numFmt w:val="bullet"/>
      <w:lvlText w:val="•"/>
      <w:lvlJc w:val="left"/>
      <w:pPr>
        <w:ind w:left="4594" w:hanging="245"/>
      </w:pPr>
      <w:rPr>
        <w:rFonts w:hint="default"/>
        <w:lang w:val="tr-TR" w:eastAsia="en-US" w:bidi="ar-SA"/>
      </w:rPr>
    </w:lvl>
    <w:lvl w:ilvl="5" w:tplc="9D9869DC">
      <w:numFmt w:val="bullet"/>
      <w:lvlText w:val="•"/>
      <w:lvlJc w:val="left"/>
      <w:pPr>
        <w:ind w:left="5473" w:hanging="245"/>
      </w:pPr>
      <w:rPr>
        <w:rFonts w:hint="default"/>
        <w:lang w:val="tr-TR" w:eastAsia="en-US" w:bidi="ar-SA"/>
      </w:rPr>
    </w:lvl>
    <w:lvl w:ilvl="6" w:tplc="7EB679BC">
      <w:numFmt w:val="bullet"/>
      <w:lvlText w:val="•"/>
      <w:lvlJc w:val="left"/>
      <w:pPr>
        <w:ind w:left="6351" w:hanging="245"/>
      </w:pPr>
      <w:rPr>
        <w:rFonts w:hint="default"/>
        <w:lang w:val="tr-TR" w:eastAsia="en-US" w:bidi="ar-SA"/>
      </w:rPr>
    </w:lvl>
    <w:lvl w:ilvl="7" w:tplc="B53A0E28">
      <w:numFmt w:val="bullet"/>
      <w:lvlText w:val="•"/>
      <w:lvlJc w:val="left"/>
      <w:pPr>
        <w:ind w:left="7230" w:hanging="245"/>
      </w:pPr>
      <w:rPr>
        <w:rFonts w:hint="default"/>
        <w:lang w:val="tr-TR" w:eastAsia="en-US" w:bidi="ar-SA"/>
      </w:rPr>
    </w:lvl>
    <w:lvl w:ilvl="8" w:tplc="703653FE">
      <w:numFmt w:val="bullet"/>
      <w:lvlText w:val="•"/>
      <w:lvlJc w:val="left"/>
      <w:pPr>
        <w:ind w:left="8109" w:hanging="245"/>
      </w:pPr>
      <w:rPr>
        <w:rFonts w:hint="default"/>
        <w:lang w:val="tr-TR" w:eastAsia="en-US" w:bidi="ar-SA"/>
      </w:rPr>
    </w:lvl>
  </w:abstractNum>
  <w:abstractNum w:abstractNumId="18" w15:restartNumberingAfterBreak="0">
    <w:nsid w:val="4B7A5A48"/>
    <w:multiLevelType w:val="hybridMultilevel"/>
    <w:tmpl w:val="A3A6BB12"/>
    <w:lvl w:ilvl="0" w:tplc="532AC806">
      <w:start w:val="2"/>
      <w:numFmt w:val="decimal"/>
      <w:lvlText w:val="(%1)"/>
      <w:lvlJc w:val="left"/>
      <w:pPr>
        <w:ind w:left="1171" w:hanging="339"/>
      </w:pPr>
      <w:rPr>
        <w:rFonts w:ascii="Times New Roman" w:eastAsia="Times New Roman" w:hAnsi="Times New Roman" w:cs="Times New Roman" w:hint="default"/>
        <w:spacing w:val="-1"/>
        <w:w w:val="99"/>
        <w:sz w:val="24"/>
        <w:szCs w:val="24"/>
        <w:lang w:val="tr-TR" w:eastAsia="en-US" w:bidi="ar-SA"/>
      </w:rPr>
    </w:lvl>
    <w:lvl w:ilvl="1" w:tplc="45D2DB5E">
      <w:numFmt w:val="bullet"/>
      <w:lvlText w:val="•"/>
      <w:lvlJc w:val="left"/>
      <w:pPr>
        <w:ind w:left="2048" w:hanging="339"/>
      </w:pPr>
      <w:rPr>
        <w:rFonts w:hint="default"/>
        <w:lang w:val="tr-TR" w:eastAsia="en-US" w:bidi="ar-SA"/>
      </w:rPr>
    </w:lvl>
    <w:lvl w:ilvl="2" w:tplc="4EB626B4">
      <w:numFmt w:val="bullet"/>
      <w:lvlText w:val="•"/>
      <w:lvlJc w:val="left"/>
      <w:pPr>
        <w:ind w:left="2917" w:hanging="339"/>
      </w:pPr>
      <w:rPr>
        <w:rFonts w:hint="default"/>
        <w:lang w:val="tr-TR" w:eastAsia="en-US" w:bidi="ar-SA"/>
      </w:rPr>
    </w:lvl>
    <w:lvl w:ilvl="3" w:tplc="0EF8B40C">
      <w:numFmt w:val="bullet"/>
      <w:lvlText w:val="•"/>
      <w:lvlJc w:val="left"/>
      <w:pPr>
        <w:ind w:left="3785" w:hanging="339"/>
      </w:pPr>
      <w:rPr>
        <w:rFonts w:hint="default"/>
        <w:lang w:val="tr-TR" w:eastAsia="en-US" w:bidi="ar-SA"/>
      </w:rPr>
    </w:lvl>
    <w:lvl w:ilvl="4" w:tplc="C9CC140A">
      <w:numFmt w:val="bullet"/>
      <w:lvlText w:val="•"/>
      <w:lvlJc w:val="left"/>
      <w:pPr>
        <w:ind w:left="4654" w:hanging="339"/>
      </w:pPr>
      <w:rPr>
        <w:rFonts w:hint="default"/>
        <w:lang w:val="tr-TR" w:eastAsia="en-US" w:bidi="ar-SA"/>
      </w:rPr>
    </w:lvl>
    <w:lvl w:ilvl="5" w:tplc="3C06FB4E">
      <w:numFmt w:val="bullet"/>
      <w:lvlText w:val="•"/>
      <w:lvlJc w:val="left"/>
      <w:pPr>
        <w:ind w:left="5523" w:hanging="339"/>
      </w:pPr>
      <w:rPr>
        <w:rFonts w:hint="default"/>
        <w:lang w:val="tr-TR" w:eastAsia="en-US" w:bidi="ar-SA"/>
      </w:rPr>
    </w:lvl>
    <w:lvl w:ilvl="6" w:tplc="9AE27E0E">
      <w:numFmt w:val="bullet"/>
      <w:lvlText w:val="•"/>
      <w:lvlJc w:val="left"/>
      <w:pPr>
        <w:ind w:left="6391" w:hanging="339"/>
      </w:pPr>
      <w:rPr>
        <w:rFonts w:hint="default"/>
        <w:lang w:val="tr-TR" w:eastAsia="en-US" w:bidi="ar-SA"/>
      </w:rPr>
    </w:lvl>
    <w:lvl w:ilvl="7" w:tplc="409621E0">
      <w:numFmt w:val="bullet"/>
      <w:lvlText w:val="•"/>
      <w:lvlJc w:val="left"/>
      <w:pPr>
        <w:ind w:left="7260" w:hanging="339"/>
      </w:pPr>
      <w:rPr>
        <w:rFonts w:hint="default"/>
        <w:lang w:val="tr-TR" w:eastAsia="en-US" w:bidi="ar-SA"/>
      </w:rPr>
    </w:lvl>
    <w:lvl w:ilvl="8" w:tplc="FC1C4382">
      <w:numFmt w:val="bullet"/>
      <w:lvlText w:val="•"/>
      <w:lvlJc w:val="left"/>
      <w:pPr>
        <w:ind w:left="8129" w:hanging="339"/>
      </w:pPr>
      <w:rPr>
        <w:rFonts w:hint="default"/>
        <w:lang w:val="tr-TR" w:eastAsia="en-US" w:bidi="ar-SA"/>
      </w:rPr>
    </w:lvl>
  </w:abstractNum>
  <w:abstractNum w:abstractNumId="19" w15:restartNumberingAfterBreak="0">
    <w:nsid w:val="53D26F7E"/>
    <w:multiLevelType w:val="hybridMultilevel"/>
    <w:tmpl w:val="1C30A258"/>
    <w:lvl w:ilvl="0" w:tplc="7E840CB4">
      <w:start w:val="2"/>
      <w:numFmt w:val="decimal"/>
      <w:lvlText w:val="(%1)"/>
      <w:lvlJc w:val="left"/>
      <w:pPr>
        <w:ind w:left="1171" w:hanging="339"/>
      </w:pPr>
      <w:rPr>
        <w:rFonts w:ascii="Times New Roman" w:eastAsia="Times New Roman" w:hAnsi="Times New Roman" w:cs="Times New Roman" w:hint="default"/>
        <w:spacing w:val="-1"/>
        <w:w w:val="99"/>
        <w:sz w:val="24"/>
        <w:szCs w:val="24"/>
        <w:lang w:val="tr-TR" w:eastAsia="en-US" w:bidi="ar-SA"/>
      </w:rPr>
    </w:lvl>
    <w:lvl w:ilvl="1" w:tplc="9C981860">
      <w:numFmt w:val="bullet"/>
      <w:lvlText w:val="•"/>
      <w:lvlJc w:val="left"/>
      <w:pPr>
        <w:ind w:left="2048" w:hanging="339"/>
      </w:pPr>
      <w:rPr>
        <w:rFonts w:hint="default"/>
        <w:lang w:val="tr-TR" w:eastAsia="en-US" w:bidi="ar-SA"/>
      </w:rPr>
    </w:lvl>
    <w:lvl w:ilvl="2" w:tplc="8D42B1B0">
      <w:numFmt w:val="bullet"/>
      <w:lvlText w:val="•"/>
      <w:lvlJc w:val="left"/>
      <w:pPr>
        <w:ind w:left="2917" w:hanging="339"/>
      </w:pPr>
      <w:rPr>
        <w:rFonts w:hint="default"/>
        <w:lang w:val="tr-TR" w:eastAsia="en-US" w:bidi="ar-SA"/>
      </w:rPr>
    </w:lvl>
    <w:lvl w:ilvl="3" w:tplc="490A9BC6">
      <w:numFmt w:val="bullet"/>
      <w:lvlText w:val="•"/>
      <w:lvlJc w:val="left"/>
      <w:pPr>
        <w:ind w:left="3785" w:hanging="339"/>
      </w:pPr>
      <w:rPr>
        <w:rFonts w:hint="default"/>
        <w:lang w:val="tr-TR" w:eastAsia="en-US" w:bidi="ar-SA"/>
      </w:rPr>
    </w:lvl>
    <w:lvl w:ilvl="4" w:tplc="8DDA8888">
      <w:numFmt w:val="bullet"/>
      <w:lvlText w:val="•"/>
      <w:lvlJc w:val="left"/>
      <w:pPr>
        <w:ind w:left="4654" w:hanging="339"/>
      </w:pPr>
      <w:rPr>
        <w:rFonts w:hint="default"/>
        <w:lang w:val="tr-TR" w:eastAsia="en-US" w:bidi="ar-SA"/>
      </w:rPr>
    </w:lvl>
    <w:lvl w:ilvl="5" w:tplc="35CC4A3C">
      <w:numFmt w:val="bullet"/>
      <w:lvlText w:val="•"/>
      <w:lvlJc w:val="left"/>
      <w:pPr>
        <w:ind w:left="5523" w:hanging="339"/>
      </w:pPr>
      <w:rPr>
        <w:rFonts w:hint="default"/>
        <w:lang w:val="tr-TR" w:eastAsia="en-US" w:bidi="ar-SA"/>
      </w:rPr>
    </w:lvl>
    <w:lvl w:ilvl="6" w:tplc="6906A3C4">
      <w:numFmt w:val="bullet"/>
      <w:lvlText w:val="•"/>
      <w:lvlJc w:val="left"/>
      <w:pPr>
        <w:ind w:left="6391" w:hanging="339"/>
      </w:pPr>
      <w:rPr>
        <w:rFonts w:hint="default"/>
        <w:lang w:val="tr-TR" w:eastAsia="en-US" w:bidi="ar-SA"/>
      </w:rPr>
    </w:lvl>
    <w:lvl w:ilvl="7" w:tplc="3A2C2C5E">
      <w:numFmt w:val="bullet"/>
      <w:lvlText w:val="•"/>
      <w:lvlJc w:val="left"/>
      <w:pPr>
        <w:ind w:left="7260" w:hanging="339"/>
      </w:pPr>
      <w:rPr>
        <w:rFonts w:hint="default"/>
        <w:lang w:val="tr-TR" w:eastAsia="en-US" w:bidi="ar-SA"/>
      </w:rPr>
    </w:lvl>
    <w:lvl w:ilvl="8" w:tplc="76401B56">
      <w:numFmt w:val="bullet"/>
      <w:lvlText w:val="•"/>
      <w:lvlJc w:val="left"/>
      <w:pPr>
        <w:ind w:left="8129" w:hanging="339"/>
      </w:pPr>
      <w:rPr>
        <w:rFonts w:hint="default"/>
        <w:lang w:val="tr-TR" w:eastAsia="en-US" w:bidi="ar-SA"/>
      </w:rPr>
    </w:lvl>
  </w:abstractNum>
  <w:abstractNum w:abstractNumId="20" w15:restartNumberingAfterBreak="0">
    <w:nsid w:val="566227B5"/>
    <w:multiLevelType w:val="hybridMultilevel"/>
    <w:tmpl w:val="191480A2"/>
    <w:lvl w:ilvl="0" w:tplc="26F6ED4E">
      <w:start w:val="1"/>
      <w:numFmt w:val="lowerLetter"/>
      <w:lvlText w:val="%1)"/>
      <w:lvlJc w:val="left"/>
      <w:pPr>
        <w:ind w:left="112" w:hanging="240"/>
      </w:pPr>
      <w:rPr>
        <w:rFonts w:ascii="Times New Roman" w:eastAsia="Times New Roman" w:hAnsi="Times New Roman" w:cs="Times New Roman" w:hint="default"/>
        <w:spacing w:val="-1"/>
        <w:w w:val="99"/>
        <w:sz w:val="24"/>
        <w:szCs w:val="24"/>
        <w:lang w:val="tr-TR" w:eastAsia="en-US" w:bidi="ar-SA"/>
      </w:rPr>
    </w:lvl>
    <w:lvl w:ilvl="1" w:tplc="75F0FFEC">
      <w:numFmt w:val="bullet"/>
      <w:lvlText w:val="•"/>
      <w:lvlJc w:val="left"/>
      <w:pPr>
        <w:ind w:left="1094" w:hanging="240"/>
      </w:pPr>
      <w:rPr>
        <w:rFonts w:hint="default"/>
        <w:lang w:val="tr-TR" w:eastAsia="en-US" w:bidi="ar-SA"/>
      </w:rPr>
    </w:lvl>
    <w:lvl w:ilvl="2" w:tplc="AA4A8900">
      <w:numFmt w:val="bullet"/>
      <w:lvlText w:val="•"/>
      <w:lvlJc w:val="left"/>
      <w:pPr>
        <w:ind w:left="2069" w:hanging="240"/>
      </w:pPr>
      <w:rPr>
        <w:rFonts w:hint="default"/>
        <w:lang w:val="tr-TR" w:eastAsia="en-US" w:bidi="ar-SA"/>
      </w:rPr>
    </w:lvl>
    <w:lvl w:ilvl="3" w:tplc="59D4942A">
      <w:numFmt w:val="bullet"/>
      <w:lvlText w:val="•"/>
      <w:lvlJc w:val="left"/>
      <w:pPr>
        <w:ind w:left="3043" w:hanging="240"/>
      </w:pPr>
      <w:rPr>
        <w:rFonts w:hint="default"/>
        <w:lang w:val="tr-TR" w:eastAsia="en-US" w:bidi="ar-SA"/>
      </w:rPr>
    </w:lvl>
    <w:lvl w:ilvl="4" w:tplc="9322110E">
      <w:numFmt w:val="bullet"/>
      <w:lvlText w:val="•"/>
      <w:lvlJc w:val="left"/>
      <w:pPr>
        <w:ind w:left="4018" w:hanging="240"/>
      </w:pPr>
      <w:rPr>
        <w:rFonts w:hint="default"/>
        <w:lang w:val="tr-TR" w:eastAsia="en-US" w:bidi="ar-SA"/>
      </w:rPr>
    </w:lvl>
    <w:lvl w:ilvl="5" w:tplc="AD947314">
      <w:numFmt w:val="bullet"/>
      <w:lvlText w:val="•"/>
      <w:lvlJc w:val="left"/>
      <w:pPr>
        <w:ind w:left="4993" w:hanging="240"/>
      </w:pPr>
      <w:rPr>
        <w:rFonts w:hint="default"/>
        <w:lang w:val="tr-TR" w:eastAsia="en-US" w:bidi="ar-SA"/>
      </w:rPr>
    </w:lvl>
    <w:lvl w:ilvl="6" w:tplc="37E49C8C">
      <w:numFmt w:val="bullet"/>
      <w:lvlText w:val="•"/>
      <w:lvlJc w:val="left"/>
      <w:pPr>
        <w:ind w:left="5967" w:hanging="240"/>
      </w:pPr>
      <w:rPr>
        <w:rFonts w:hint="default"/>
        <w:lang w:val="tr-TR" w:eastAsia="en-US" w:bidi="ar-SA"/>
      </w:rPr>
    </w:lvl>
    <w:lvl w:ilvl="7" w:tplc="10D06A5E">
      <w:numFmt w:val="bullet"/>
      <w:lvlText w:val="•"/>
      <w:lvlJc w:val="left"/>
      <w:pPr>
        <w:ind w:left="6942" w:hanging="240"/>
      </w:pPr>
      <w:rPr>
        <w:rFonts w:hint="default"/>
        <w:lang w:val="tr-TR" w:eastAsia="en-US" w:bidi="ar-SA"/>
      </w:rPr>
    </w:lvl>
    <w:lvl w:ilvl="8" w:tplc="F70297BA">
      <w:numFmt w:val="bullet"/>
      <w:lvlText w:val="•"/>
      <w:lvlJc w:val="left"/>
      <w:pPr>
        <w:ind w:left="7917" w:hanging="240"/>
      </w:pPr>
      <w:rPr>
        <w:rFonts w:hint="default"/>
        <w:lang w:val="tr-TR" w:eastAsia="en-US" w:bidi="ar-SA"/>
      </w:rPr>
    </w:lvl>
  </w:abstractNum>
  <w:abstractNum w:abstractNumId="21" w15:restartNumberingAfterBreak="0">
    <w:nsid w:val="5813294D"/>
    <w:multiLevelType w:val="hybridMultilevel"/>
    <w:tmpl w:val="20BE677C"/>
    <w:lvl w:ilvl="0" w:tplc="E692326E">
      <w:start w:val="1"/>
      <w:numFmt w:val="lowerLetter"/>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22" w15:restartNumberingAfterBreak="0">
    <w:nsid w:val="5D8D2D27"/>
    <w:multiLevelType w:val="hybridMultilevel"/>
    <w:tmpl w:val="C1848E52"/>
    <w:lvl w:ilvl="0" w:tplc="57FA97CC">
      <w:start w:val="2"/>
      <w:numFmt w:val="decimal"/>
      <w:lvlText w:val="(%1)"/>
      <w:lvlJc w:val="left"/>
      <w:pPr>
        <w:ind w:left="112" w:hanging="332"/>
      </w:pPr>
      <w:rPr>
        <w:rFonts w:ascii="Times New Roman" w:eastAsia="Times New Roman" w:hAnsi="Times New Roman" w:cs="Times New Roman" w:hint="default"/>
        <w:spacing w:val="-1"/>
        <w:w w:val="99"/>
        <w:sz w:val="24"/>
        <w:szCs w:val="24"/>
        <w:lang w:val="tr-TR" w:eastAsia="en-US" w:bidi="ar-SA"/>
      </w:rPr>
    </w:lvl>
    <w:lvl w:ilvl="1" w:tplc="16063D1A">
      <w:numFmt w:val="bullet"/>
      <w:lvlText w:val="•"/>
      <w:lvlJc w:val="left"/>
      <w:pPr>
        <w:ind w:left="1094" w:hanging="332"/>
      </w:pPr>
      <w:rPr>
        <w:rFonts w:hint="default"/>
        <w:lang w:val="tr-TR" w:eastAsia="en-US" w:bidi="ar-SA"/>
      </w:rPr>
    </w:lvl>
    <w:lvl w:ilvl="2" w:tplc="A2B22E98">
      <w:numFmt w:val="bullet"/>
      <w:lvlText w:val="•"/>
      <w:lvlJc w:val="left"/>
      <w:pPr>
        <w:ind w:left="2069" w:hanging="332"/>
      </w:pPr>
      <w:rPr>
        <w:rFonts w:hint="default"/>
        <w:lang w:val="tr-TR" w:eastAsia="en-US" w:bidi="ar-SA"/>
      </w:rPr>
    </w:lvl>
    <w:lvl w:ilvl="3" w:tplc="D66C9BE2">
      <w:numFmt w:val="bullet"/>
      <w:lvlText w:val="•"/>
      <w:lvlJc w:val="left"/>
      <w:pPr>
        <w:ind w:left="3043" w:hanging="332"/>
      </w:pPr>
      <w:rPr>
        <w:rFonts w:hint="default"/>
        <w:lang w:val="tr-TR" w:eastAsia="en-US" w:bidi="ar-SA"/>
      </w:rPr>
    </w:lvl>
    <w:lvl w:ilvl="4" w:tplc="B9D2214A">
      <w:numFmt w:val="bullet"/>
      <w:lvlText w:val="•"/>
      <w:lvlJc w:val="left"/>
      <w:pPr>
        <w:ind w:left="4018" w:hanging="332"/>
      </w:pPr>
      <w:rPr>
        <w:rFonts w:hint="default"/>
        <w:lang w:val="tr-TR" w:eastAsia="en-US" w:bidi="ar-SA"/>
      </w:rPr>
    </w:lvl>
    <w:lvl w:ilvl="5" w:tplc="8BFA9A92">
      <w:numFmt w:val="bullet"/>
      <w:lvlText w:val="•"/>
      <w:lvlJc w:val="left"/>
      <w:pPr>
        <w:ind w:left="4993" w:hanging="332"/>
      </w:pPr>
      <w:rPr>
        <w:rFonts w:hint="default"/>
        <w:lang w:val="tr-TR" w:eastAsia="en-US" w:bidi="ar-SA"/>
      </w:rPr>
    </w:lvl>
    <w:lvl w:ilvl="6" w:tplc="60B2E8DA">
      <w:numFmt w:val="bullet"/>
      <w:lvlText w:val="•"/>
      <w:lvlJc w:val="left"/>
      <w:pPr>
        <w:ind w:left="5967" w:hanging="332"/>
      </w:pPr>
      <w:rPr>
        <w:rFonts w:hint="default"/>
        <w:lang w:val="tr-TR" w:eastAsia="en-US" w:bidi="ar-SA"/>
      </w:rPr>
    </w:lvl>
    <w:lvl w:ilvl="7" w:tplc="B1940C8A">
      <w:numFmt w:val="bullet"/>
      <w:lvlText w:val="•"/>
      <w:lvlJc w:val="left"/>
      <w:pPr>
        <w:ind w:left="6942" w:hanging="332"/>
      </w:pPr>
      <w:rPr>
        <w:rFonts w:hint="default"/>
        <w:lang w:val="tr-TR" w:eastAsia="en-US" w:bidi="ar-SA"/>
      </w:rPr>
    </w:lvl>
    <w:lvl w:ilvl="8" w:tplc="56601340">
      <w:numFmt w:val="bullet"/>
      <w:lvlText w:val="•"/>
      <w:lvlJc w:val="left"/>
      <w:pPr>
        <w:ind w:left="7917" w:hanging="332"/>
      </w:pPr>
      <w:rPr>
        <w:rFonts w:hint="default"/>
        <w:lang w:val="tr-TR" w:eastAsia="en-US" w:bidi="ar-SA"/>
      </w:rPr>
    </w:lvl>
  </w:abstractNum>
  <w:abstractNum w:abstractNumId="23" w15:restartNumberingAfterBreak="0">
    <w:nsid w:val="6EF46186"/>
    <w:multiLevelType w:val="hybridMultilevel"/>
    <w:tmpl w:val="5DC24CDE"/>
    <w:lvl w:ilvl="0" w:tplc="52283DC4">
      <w:start w:val="2"/>
      <w:numFmt w:val="decimal"/>
      <w:lvlText w:val="(%1)"/>
      <w:lvlJc w:val="left"/>
      <w:pPr>
        <w:ind w:left="112" w:hanging="339"/>
      </w:pPr>
      <w:rPr>
        <w:rFonts w:ascii="Times New Roman" w:eastAsia="Times New Roman" w:hAnsi="Times New Roman" w:cs="Times New Roman" w:hint="default"/>
        <w:spacing w:val="-1"/>
        <w:w w:val="99"/>
        <w:sz w:val="24"/>
        <w:szCs w:val="24"/>
        <w:lang w:val="tr-TR" w:eastAsia="en-US" w:bidi="ar-SA"/>
      </w:rPr>
    </w:lvl>
    <w:lvl w:ilvl="1" w:tplc="090C4A66">
      <w:numFmt w:val="bullet"/>
      <w:lvlText w:val="•"/>
      <w:lvlJc w:val="left"/>
      <w:pPr>
        <w:ind w:left="1094" w:hanging="339"/>
      </w:pPr>
      <w:rPr>
        <w:rFonts w:hint="default"/>
        <w:lang w:val="tr-TR" w:eastAsia="en-US" w:bidi="ar-SA"/>
      </w:rPr>
    </w:lvl>
    <w:lvl w:ilvl="2" w:tplc="A9FE280A">
      <w:numFmt w:val="bullet"/>
      <w:lvlText w:val="•"/>
      <w:lvlJc w:val="left"/>
      <w:pPr>
        <w:ind w:left="2069" w:hanging="339"/>
      </w:pPr>
      <w:rPr>
        <w:rFonts w:hint="default"/>
        <w:lang w:val="tr-TR" w:eastAsia="en-US" w:bidi="ar-SA"/>
      </w:rPr>
    </w:lvl>
    <w:lvl w:ilvl="3" w:tplc="926E2592">
      <w:numFmt w:val="bullet"/>
      <w:lvlText w:val="•"/>
      <w:lvlJc w:val="left"/>
      <w:pPr>
        <w:ind w:left="3043" w:hanging="339"/>
      </w:pPr>
      <w:rPr>
        <w:rFonts w:hint="default"/>
        <w:lang w:val="tr-TR" w:eastAsia="en-US" w:bidi="ar-SA"/>
      </w:rPr>
    </w:lvl>
    <w:lvl w:ilvl="4" w:tplc="9956EA80">
      <w:numFmt w:val="bullet"/>
      <w:lvlText w:val="•"/>
      <w:lvlJc w:val="left"/>
      <w:pPr>
        <w:ind w:left="4018" w:hanging="339"/>
      </w:pPr>
      <w:rPr>
        <w:rFonts w:hint="default"/>
        <w:lang w:val="tr-TR" w:eastAsia="en-US" w:bidi="ar-SA"/>
      </w:rPr>
    </w:lvl>
    <w:lvl w:ilvl="5" w:tplc="E0DE5374">
      <w:numFmt w:val="bullet"/>
      <w:lvlText w:val="•"/>
      <w:lvlJc w:val="left"/>
      <w:pPr>
        <w:ind w:left="4993" w:hanging="339"/>
      </w:pPr>
      <w:rPr>
        <w:rFonts w:hint="default"/>
        <w:lang w:val="tr-TR" w:eastAsia="en-US" w:bidi="ar-SA"/>
      </w:rPr>
    </w:lvl>
    <w:lvl w:ilvl="6" w:tplc="116A767A">
      <w:numFmt w:val="bullet"/>
      <w:lvlText w:val="•"/>
      <w:lvlJc w:val="left"/>
      <w:pPr>
        <w:ind w:left="5967" w:hanging="339"/>
      </w:pPr>
      <w:rPr>
        <w:rFonts w:hint="default"/>
        <w:lang w:val="tr-TR" w:eastAsia="en-US" w:bidi="ar-SA"/>
      </w:rPr>
    </w:lvl>
    <w:lvl w:ilvl="7" w:tplc="8260356E">
      <w:numFmt w:val="bullet"/>
      <w:lvlText w:val="•"/>
      <w:lvlJc w:val="left"/>
      <w:pPr>
        <w:ind w:left="6942" w:hanging="339"/>
      </w:pPr>
      <w:rPr>
        <w:rFonts w:hint="default"/>
        <w:lang w:val="tr-TR" w:eastAsia="en-US" w:bidi="ar-SA"/>
      </w:rPr>
    </w:lvl>
    <w:lvl w:ilvl="8" w:tplc="073A9BB0">
      <w:numFmt w:val="bullet"/>
      <w:lvlText w:val="•"/>
      <w:lvlJc w:val="left"/>
      <w:pPr>
        <w:ind w:left="7917" w:hanging="339"/>
      </w:pPr>
      <w:rPr>
        <w:rFonts w:hint="default"/>
        <w:lang w:val="tr-TR" w:eastAsia="en-US" w:bidi="ar-SA"/>
      </w:rPr>
    </w:lvl>
  </w:abstractNum>
  <w:abstractNum w:abstractNumId="24" w15:restartNumberingAfterBreak="0">
    <w:nsid w:val="7B0B1ACE"/>
    <w:multiLevelType w:val="hybridMultilevel"/>
    <w:tmpl w:val="055261A6"/>
    <w:lvl w:ilvl="0" w:tplc="AE2A258A">
      <w:start w:val="2"/>
      <w:numFmt w:val="decimal"/>
      <w:lvlText w:val="(%1)"/>
      <w:lvlJc w:val="left"/>
      <w:pPr>
        <w:ind w:left="112" w:hanging="413"/>
      </w:pPr>
      <w:rPr>
        <w:rFonts w:ascii="Times New Roman" w:eastAsia="Times New Roman" w:hAnsi="Times New Roman" w:cs="Times New Roman" w:hint="default"/>
        <w:spacing w:val="-13"/>
        <w:w w:val="99"/>
        <w:sz w:val="24"/>
        <w:szCs w:val="24"/>
        <w:lang w:val="tr-TR" w:eastAsia="en-US" w:bidi="ar-SA"/>
      </w:rPr>
    </w:lvl>
    <w:lvl w:ilvl="1" w:tplc="823A8BB4">
      <w:numFmt w:val="bullet"/>
      <w:lvlText w:val="•"/>
      <w:lvlJc w:val="left"/>
      <w:pPr>
        <w:ind w:left="1094" w:hanging="413"/>
      </w:pPr>
      <w:rPr>
        <w:rFonts w:hint="default"/>
        <w:lang w:val="tr-TR" w:eastAsia="en-US" w:bidi="ar-SA"/>
      </w:rPr>
    </w:lvl>
    <w:lvl w:ilvl="2" w:tplc="14DA696C">
      <w:numFmt w:val="bullet"/>
      <w:lvlText w:val="•"/>
      <w:lvlJc w:val="left"/>
      <w:pPr>
        <w:ind w:left="2069" w:hanging="413"/>
      </w:pPr>
      <w:rPr>
        <w:rFonts w:hint="default"/>
        <w:lang w:val="tr-TR" w:eastAsia="en-US" w:bidi="ar-SA"/>
      </w:rPr>
    </w:lvl>
    <w:lvl w:ilvl="3" w:tplc="D4567EB0">
      <w:numFmt w:val="bullet"/>
      <w:lvlText w:val="•"/>
      <w:lvlJc w:val="left"/>
      <w:pPr>
        <w:ind w:left="3043" w:hanging="413"/>
      </w:pPr>
      <w:rPr>
        <w:rFonts w:hint="default"/>
        <w:lang w:val="tr-TR" w:eastAsia="en-US" w:bidi="ar-SA"/>
      </w:rPr>
    </w:lvl>
    <w:lvl w:ilvl="4" w:tplc="C9008896">
      <w:numFmt w:val="bullet"/>
      <w:lvlText w:val="•"/>
      <w:lvlJc w:val="left"/>
      <w:pPr>
        <w:ind w:left="4018" w:hanging="413"/>
      </w:pPr>
      <w:rPr>
        <w:rFonts w:hint="default"/>
        <w:lang w:val="tr-TR" w:eastAsia="en-US" w:bidi="ar-SA"/>
      </w:rPr>
    </w:lvl>
    <w:lvl w:ilvl="5" w:tplc="550C4998">
      <w:numFmt w:val="bullet"/>
      <w:lvlText w:val="•"/>
      <w:lvlJc w:val="left"/>
      <w:pPr>
        <w:ind w:left="4993" w:hanging="413"/>
      </w:pPr>
      <w:rPr>
        <w:rFonts w:hint="default"/>
        <w:lang w:val="tr-TR" w:eastAsia="en-US" w:bidi="ar-SA"/>
      </w:rPr>
    </w:lvl>
    <w:lvl w:ilvl="6" w:tplc="B7244EC8">
      <w:numFmt w:val="bullet"/>
      <w:lvlText w:val="•"/>
      <w:lvlJc w:val="left"/>
      <w:pPr>
        <w:ind w:left="5967" w:hanging="413"/>
      </w:pPr>
      <w:rPr>
        <w:rFonts w:hint="default"/>
        <w:lang w:val="tr-TR" w:eastAsia="en-US" w:bidi="ar-SA"/>
      </w:rPr>
    </w:lvl>
    <w:lvl w:ilvl="7" w:tplc="BF12BC06">
      <w:numFmt w:val="bullet"/>
      <w:lvlText w:val="•"/>
      <w:lvlJc w:val="left"/>
      <w:pPr>
        <w:ind w:left="6942" w:hanging="413"/>
      </w:pPr>
      <w:rPr>
        <w:rFonts w:hint="default"/>
        <w:lang w:val="tr-TR" w:eastAsia="en-US" w:bidi="ar-SA"/>
      </w:rPr>
    </w:lvl>
    <w:lvl w:ilvl="8" w:tplc="ABD6D248">
      <w:numFmt w:val="bullet"/>
      <w:lvlText w:val="•"/>
      <w:lvlJc w:val="left"/>
      <w:pPr>
        <w:ind w:left="7917" w:hanging="413"/>
      </w:pPr>
      <w:rPr>
        <w:rFonts w:hint="default"/>
        <w:lang w:val="tr-TR" w:eastAsia="en-US" w:bidi="ar-SA"/>
      </w:rPr>
    </w:lvl>
  </w:abstractNum>
  <w:abstractNum w:abstractNumId="25" w15:restartNumberingAfterBreak="0">
    <w:nsid w:val="7D207F1A"/>
    <w:multiLevelType w:val="hybridMultilevel"/>
    <w:tmpl w:val="D6C00BF2"/>
    <w:lvl w:ilvl="0" w:tplc="8A64C4B2">
      <w:start w:val="2"/>
      <w:numFmt w:val="decimal"/>
      <w:lvlText w:val="(%1)"/>
      <w:lvlJc w:val="left"/>
      <w:pPr>
        <w:ind w:left="112" w:hanging="365"/>
      </w:pPr>
      <w:rPr>
        <w:rFonts w:ascii="Times New Roman" w:eastAsia="Times New Roman" w:hAnsi="Times New Roman" w:cs="Times New Roman" w:hint="default"/>
        <w:spacing w:val="-1"/>
        <w:w w:val="99"/>
        <w:sz w:val="24"/>
        <w:szCs w:val="24"/>
        <w:lang w:val="tr-TR" w:eastAsia="en-US" w:bidi="ar-SA"/>
      </w:rPr>
    </w:lvl>
    <w:lvl w:ilvl="1" w:tplc="61789568">
      <w:numFmt w:val="bullet"/>
      <w:lvlText w:val="•"/>
      <w:lvlJc w:val="left"/>
      <w:pPr>
        <w:ind w:left="1094" w:hanging="365"/>
      </w:pPr>
      <w:rPr>
        <w:rFonts w:hint="default"/>
        <w:lang w:val="tr-TR" w:eastAsia="en-US" w:bidi="ar-SA"/>
      </w:rPr>
    </w:lvl>
    <w:lvl w:ilvl="2" w:tplc="3B80F33E">
      <w:numFmt w:val="bullet"/>
      <w:lvlText w:val="•"/>
      <w:lvlJc w:val="left"/>
      <w:pPr>
        <w:ind w:left="2069" w:hanging="365"/>
      </w:pPr>
      <w:rPr>
        <w:rFonts w:hint="default"/>
        <w:lang w:val="tr-TR" w:eastAsia="en-US" w:bidi="ar-SA"/>
      </w:rPr>
    </w:lvl>
    <w:lvl w:ilvl="3" w:tplc="24763B96">
      <w:numFmt w:val="bullet"/>
      <w:lvlText w:val="•"/>
      <w:lvlJc w:val="left"/>
      <w:pPr>
        <w:ind w:left="3043" w:hanging="365"/>
      </w:pPr>
      <w:rPr>
        <w:rFonts w:hint="default"/>
        <w:lang w:val="tr-TR" w:eastAsia="en-US" w:bidi="ar-SA"/>
      </w:rPr>
    </w:lvl>
    <w:lvl w:ilvl="4" w:tplc="61BCDDC0">
      <w:numFmt w:val="bullet"/>
      <w:lvlText w:val="•"/>
      <w:lvlJc w:val="left"/>
      <w:pPr>
        <w:ind w:left="4018" w:hanging="365"/>
      </w:pPr>
      <w:rPr>
        <w:rFonts w:hint="default"/>
        <w:lang w:val="tr-TR" w:eastAsia="en-US" w:bidi="ar-SA"/>
      </w:rPr>
    </w:lvl>
    <w:lvl w:ilvl="5" w:tplc="CF9C2F40">
      <w:numFmt w:val="bullet"/>
      <w:lvlText w:val="•"/>
      <w:lvlJc w:val="left"/>
      <w:pPr>
        <w:ind w:left="4993" w:hanging="365"/>
      </w:pPr>
      <w:rPr>
        <w:rFonts w:hint="default"/>
        <w:lang w:val="tr-TR" w:eastAsia="en-US" w:bidi="ar-SA"/>
      </w:rPr>
    </w:lvl>
    <w:lvl w:ilvl="6" w:tplc="0AC44712">
      <w:numFmt w:val="bullet"/>
      <w:lvlText w:val="•"/>
      <w:lvlJc w:val="left"/>
      <w:pPr>
        <w:ind w:left="5967" w:hanging="365"/>
      </w:pPr>
      <w:rPr>
        <w:rFonts w:hint="default"/>
        <w:lang w:val="tr-TR" w:eastAsia="en-US" w:bidi="ar-SA"/>
      </w:rPr>
    </w:lvl>
    <w:lvl w:ilvl="7" w:tplc="FCDE5F82">
      <w:numFmt w:val="bullet"/>
      <w:lvlText w:val="•"/>
      <w:lvlJc w:val="left"/>
      <w:pPr>
        <w:ind w:left="6942" w:hanging="365"/>
      </w:pPr>
      <w:rPr>
        <w:rFonts w:hint="default"/>
        <w:lang w:val="tr-TR" w:eastAsia="en-US" w:bidi="ar-SA"/>
      </w:rPr>
    </w:lvl>
    <w:lvl w:ilvl="8" w:tplc="6CDE1B20">
      <w:numFmt w:val="bullet"/>
      <w:lvlText w:val="•"/>
      <w:lvlJc w:val="left"/>
      <w:pPr>
        <w:ind w:left="7917" w:hanging="365"/>
      </w:pPr>
      <w:rPr>
        <w:rFonts w:hint="default"/>
        <w:lang w:val="tr-TR" w:eastAsia="en-US" w:bidi="ar-SA"/>
      </w:rPr>
    </w:lvl>
  </w:abstractNum>
  <w:num w:numId="1">
    <w:abstractNumId w:val="11"/>
  </w:num>
  <w:num w:numId="2">
    <w:abstractNumId w:val="1"/>
  </w:num>
  <w:num w:numId="3">
    <w:abstractNumId w:val="9"/>
  </w:num>
  <w:num w:numId="4">
    <w:abstractNumId w:val="18"/>
  </w:num>
  <w:num w:numId="5">
    <w:abstractNumId w:val="13"/>
  </w:num>
  <w:num w:numId="6">
    <w:abstractNumId w:val="20"/>
  </w:num>
  <w:num w:numId="7">
    <w:abstractNumId w:val="16"/>
  </w:num>
  <w:num w:numId="8">
    <w:abstractNumId w:val="10"/>
  </w:num>
  <w:num w:numId="9">
    <w:abstractNumId w:val="6"/>
  </w:num>
  <w:num w:numId="10">
    <w:abstractNumId w:val="22"/>
  </w:num>
  <w:num w:numId="11">
    <w:abstractNumId w:val="25"/>
  </w:num>
  <w:num w:numId="12">
    <w:abstractNumId w:val="2"/>
  </w:num>
  <w:num w:numId="13">
    <w:abstractNumId w:val="12"/>
  </w:num>
  <w:num w:numId="14">
    <w:abstractNumId w:val="5"/>
  </w:num>
  <w:num w:numId="15">
    <w:abstractNumId w:val="8"/>
  </w:num>
  <w:num w:numId="16">
    <w:abstractNumId w:val="4"/>
  </w:num>
  <w:num w:numId="17">
    <w:abstractNumId w:val="15"/>
  </w:num>
  <w:num w:numId="18">
    <w:abstractNumId w:val="0"/>
  </w:num>
  <w:num w:numId="19">
    <w:abstractNumId w:val="23"/>
  </w:num>
  <w:num w:numId="20">
    <w:abstractNumId w:val="14"/>
  </w:num>
  <w:num w:numId="21">
    <w:abstractNumId w:val="24"/>
  </w:num>
  <w:num w:numId="22">
    <w:abstractNumId w:val="17"/>
  </w:num>
  <w:num w:numId="23">
    <w:abstractNumId w:val="19"/>
  </w:num>
  <w:num w:numId="24">
    <w:abstractNumId w:val="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8"/>
    <w:rsid w:val="00182A9B"/>
    <w:rsid w:val="00481B68"/>
    <w:rsid w:val="00693F35"/>
    <w:rsid w:val="0093041A"/>
    <w:rsid w:val="009817AB"/>
    <w:rsid w:val="00A5210A"/>
    <w:rsid w:val="00AD2F23"/>
    <w:rsid w:val="00AE26AB"/>
    <w:rsid w:val="00C85A62"/>
    <w:rsid w:val="00CB1179"/>
    <w:rsid w:val="00EC7987"/>
    <w:rsid w:val="00FC3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A6F2"/>
  <w15:docId w15:val="{D9802AEC-0C76-4714-A009-AA4B2338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832"/>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firstLine="720"/>
      <w:jc w:val="both"/>
    </w:pPr>
    <w:rPr>
      <w:sz w:val="24"/>
      <w:szCs w:val="24"/>
    </w:rPr>
  </w:style>
  <w:style w:type="paragraph" w:styleId="ListeParagraf">
    <w:name w:val="List Paragraph"/>
    <w:basedOn w:val="Normal"/>
    <w:uiPriority w:val="34"/>
    <w:qFormat/>
    <w:pPr>
      <w:ind w:left="112" w:firstLine="720"/>
      <w:jc w:val="both"/>
    </w:pPr>
  </w:style>
  <w:style w:type="paragraph" w:customStyle="1" w:styleId="TableParagraph">
    <w:name w:val="Table Paragraph"/>
    <w:basedOn w:val="Normal"/>
    <w:uiPriority w:val="1"/>
    <w:qFormat/>
    <w:pPr>
      <w:spacing w:before="56"/>
      <w:ind w:left="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5444</Words>
  <Characters>31034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AKGÜN</dc:creator>
  <cp:lastModifiedBy>Kıvılcım Umut</cp:lastModifiedBy>
  <cp:revision>2</cp:revision>
  <dcterms:created xsi:type="dcterms:W3CDTF">2022-06-13T12:54:00Z</dcterms:created>
  <dcterms:modified xsi:type="dcterms:W3CDTF">2022-06-13T12:54:00Z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Adobe Acrobat Pro 11.0.23</vt:lpwstr>
  </property>
  <property fmtid="{D5CDD505-2E9C-101B-9397-08002B2CF9AE}" pid="4" name="LastSaved">
    <vt:filetime>2022-03-07T00:00:00Z</vt:filetime>
  </property>
</Properties>
</file>